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482BB" w14:textId="77777777" w:rsidR="00F7117B" w:rsidRPr="007A427E" w:rsidRDefault="00F7117B" w:rsidP="00F7117B">
      <w:pPr>
        <w:pStyle w:val="Nadpis3"/>
        <w:numPr>
          <w:ilvl w:val="0"/>
          <w:numId w:val="5"/>
        </w:numPr>
        <w:ind w:left="709" w:hanging="425"/>
      </w:pPr>
      <w:r w:rsidRPr="007A427E">
        <w:t>účel objektu, funkční náplň a kapacitní údaje</w:t>
      </w:r>
    </w:p>
    <w:p w14:paraId="2587BACB" w14:textId="76056019" w:rsidR="00F7117B" w:rsidRPr="007A427E" w:rsidRDefault="0049236B" w:rsidP="0049236B">
      <w:pPr>
        <w:pStyle w:val="Odstavecseseznamem"/>
        <w:contextualSpacing w:val="0"/>
      </w:pPr>
      <w:r w:rsidRPr="007A427E">
        <w:t>Jedná se o opravu střešní krytiny</w:t>
      </w:r>
      <w:r w:rsidR="00C302AD" w:rsidRPr="007A427E">
        <w:t xml:space="preserve"> včetně dešťových svodů</w:t>
      </w:r>
      <w:r w:rsidRPr="007A427E">
        <w:t>. S</w:t>
      </w:r>
      <w:r w:rsidR="00F7117B" w:rsidRPr="007A427E">
        <w:t>tavebním záměrem se nemění funkční náplň ani kapacitní údaje. Vše zůstává stávající.</w:t>
      </w:r>
    </w:p>
    <w:p w14:paraId="2833B053" w14:textId="77777777" w:rsidR="00F7117B" w:rsidRPr="007A427E" w:rsidRDefault="00F7117B" w:rsidP="00F7117B">
      <w:pPr>
        <w:pStyle w:val="Nadpis3"/>
        <w:numPr>
          <w:ilvl w:val="0"/>
          <w:numId w:val="5"/>
        </w:numPr>
        <w:ind w:left="709" w:hanging="425"/>
      </w:pPr>
      <w:r w:rsidRPr="007A427E">
        <w:t>architektonické, výtvarné, materiálové a dispoziční řešení, bezbariérové užívání stavby</w:t>
      </w:r>
    </w:p>
    <w:p w14:paraId="61066230" w14:textId="77777777" w:rsidR="008B7CFE" w:rsidRPr="007A427E" w:rsidRDefault="00C100F2" w:rsidP="00CD4FF7">
      <w:pPr>
        <w:ind w:left="709"/>
        <w:rPr>
          <w:b/>
        </w:rPr>
      </w:pPr>
      <w:r w:rsidRPr="007A427E">
        <w:rPr>
          <w:b/>
        </w:rPr>
        <w:t>A</w:t>
      </w:r>
      <w:r w:rsidR="008B7CFE" w:rsidRPr="007A427E">
        <w:rPr>
          <w:b/>
        </w:rPr>
        <w:t>rchitektonické a výtvarné řešení</w:t>
      </w:r>
    </w:p>
    <w:p w14:paraId="2CF24AFB" w14:textId="1C5FEF6E" w:rsidR="00731C12" w:rsidRPr="007A427E" w:rsidRDefault="00464235" w:rsidP="0049236B">
      <w:pPr>
        <w:pStyle w:val="Odstavecseseznamem"/>
        <w:ind w:left="709"/>
        <w:contextualSpacing w:val="0"/>
      </w:pPr>
      <w:r w:rsidRPr="007A427E">
        <w:t xml:space="preserve">Celkové architektonické řešení vychází </w:t>
      </w:r>
      <w:r w:rsidR="00C302AD" w:rsidRPr="007A427E">
        <w:t>z písmene L</w:t>
      </w:r>
      <w:r w:rsidR="0049236B" w:rsidRPr="007A427E">
        <w:t xml:space="preserve"> o největších rozměrech střech </w:t>
      </w:r>
      <w:r w:rsidR="00C302AD" w:rsidRPr="007A427E">
        <w:t>48,450</w:t>
      </w:r>
      <w:r w:rsidR="0049236B" w:rsidRPr="007A427E">
        <w:t xml:space="preserve"> x </w:t>
      </w:r>
      <w:r w:rsidR="00C302AD" w:rsidRPr="007A427E">
        <w:t>24,63</w:t>
      </w:r>
      <w:r w:rsidR="0049236B" w:rsidRPr="007A427E">
        <w:t xml:space="preserve"> m. Objekt má jedno </w:t>
      </w:r>
      <w:r w:rsidR="00C302AD" w:rsidRPr="007A427E">
        <w:t>po</w:t>
      </w:r>
      <w:r w:rsidR="0049236B" w:rsidRPr="007A427E">
        <w:t xml:space="preserve">dzemním podlaží a </w:t>
      </w:r>
      <w:r w:rsidR="00C302AD" w:rsidRPr="007A427E">
        <w:t>5 nadzemních podlaží</w:t>
      </w:r>
      <w:r w:rsidR="00731C12" w:rsidRPr="007A427E">
        <w:t xml:space="preserve">. Objekt je zastřešen </w:t>
      </w:r>
      <w:r w:rsidR="00A57816" w:rsidRPr="007A427E">
        <w:t>plochou</w:t>
      </w:r>
      <w:r w:rsidR="00731C12" w:rsidRPr="007A427E">
        <w:t xml:space="preserve"> střechou</w:t>
      </w:r>
      <w:r w:rsidR="0049236B" w:rsidRPr="007A427E">
        <w:t xml:space="preserve"> s asfaltovou a </w:t>
      </w:r>
      <w:r w:rsidR="00C302AD" w:rsidRPr="007A427E">
        <w:t>fóliovou</w:t>
      </w:r>
      <w:r w:rsidR="0049236B" w:rsidRPr="007A427E">
        <w:t xml:space="preserve"> krytinou</w:t>
      </w:r>
      <w:r w:rsidR="00731C12" w:rsidRPr="007A427E">
        <w:t>.</w:t>
      </w:r>
    </w:p>
    <w:p w14:paraId="1FB9666B" w14:textId="77777777" w:rsidR="00911181" w:rsidRPr="007A427E" w:rsidRDefault="00C100F2" w:rsidP="00CD4FF7">
      <w:pPr>
        <w:ind w:left="709"/>
        <w:rPr>
          <w:b/>
        </w:rPr>
      </w:pPr>
      <w:r w:rsidRPr="007A427E">
        <w:rPr>
          <w:b/>
        </w:rPr>
        <w:t>M</w:t>
      </w:r>
      <w:r w:rsidR="00911181" w:rsidRPr="007A427E">
        <w:rPr>
          <w:b/>
        </w:rPr>
        <w:t>ateriálové řešení</w:t>
      </w:r>
    </w:p>
    <w:p w14:paraId="50026361" w14:textId="77777777" w:rsidR="00C302AD" w:rsidRPr="007A427E" w:rsidRDefault="00C302AD" w:rsidP="00C302AD">
      <w:pPr>
        <w:pStyle w:val="Odstavecseseznamem"/>
        <w:ind w:left="709"/>
        <w:contextualSpacing w:val="0"/>
      </w:pPr>
      <w:r w:rsidRPr="007A427E">
        <w:t xml:space="preserve">Založení objektu se předpokládá na betonových základech. Vnější obvodové stěny, vnitřní stěny i příčky jsou z plných pálených cihel s kombinací s betonovými sloupy. Stropy jsou železobetonové. Vertikální spojnici do jednotlivých podlaží </w:t>
      </w:r>
      <w:proofErr w:type="gramStart"/>
      <w:r w:rsidRPr="007A427E">
        <w:t>tvoří</w:t>
      </w:r>
      <w:proofErr w:type="gramEnd"/>
      <w:r w:rsidRPr="007A427E">
        <w:t xml:space="preserve"> betonové schodiště. Okna objektu jsou převážně dřevěná, okna v 1NP a na schodišti jsou ocelová. Stávající dveře jsou dřevěné.</w:t>
      </w:r>
    </w:p>
    <w:p w14:paraId="1E036AF8" w14:textId="77777777" w:rsidR="008B7CFE" w:rsidRPr="007A427E" w:rsidRDefault="00C100F2" w:rsidP="00CD4FF7">
      <w:pPr>
        <w:ind w:left="709"/>
        <w:rPr>
          <w:b/>
        </w:rPr>
      </w:pPr>
      <w:r w:rsidRPr="007A427E">
        <w:rPr>
          <w:b/>
        </w:rPr>
        <w:t>D</w:t>
      </w:r>
      <w:r w:rsidR="008B7CFE" w:rsidRPr="007A427E">
        <w:rPr>
          <w:b/>
        </w:rPr>
        <w:t>ispoziční a provozní řešení</w:t>
      </w:r>
    </w:p>
    <w:p w14:paraId="6D8427F8" w14:textId="77777777" w:rsidR="00CD2BDE" w:rsidRPr="007A427E" w:rsidRDefault="00CD2BDE" w:rsidP="00CD2BDE">
      <w:pPr>
        <w:ind w:left="709"/>
      </w:pPr>
      <w:r w:rsidRPr="007A427E">
        <w:t>Realizací stavebního záměru nedojde ke změně provozního a dispozičního řešení.</w:t>
      </w:r>
    </w:p>
    <w:p w14:paraId="102EE801" w14:textId="77777777" w:rsidR="008B7CFE" w:rsidRPr="007A427E" w:rsidRDefault="00C100F2" w:rsidP="00CD4FF7">
      <w:pPr>
        <w:ind w:left="709"/>
        <w:rPr>
          <w:b/>
        </w:rPr>
      </w:pPr>
      <w:r w:rsidRPr="007A427E">
        <w:rPr>
          <w:b/>
        </w:rPr>
        <w:t>B</w:t>
      </w:r>
      <w:r w:rsidR="008B7CFE" w:rsidRPr="007A427E">
        <w:rPr>
          <w:b/>
        </w:rPr>
        <w:t>ezbariérové užívání stavby</w:t>
      </w:r>
    </w:p>
    <w:p w14:paraId="44565D1E" w14:textId="77777777" w:rsidR="00CD2BDE" w:rsidRPr="007A427E" w:rsidRDefault="00CD2BDE" w:rsidP="00CD2BDE">
      <w:pPr>
        <w:ind w:left="709"/>
      </w:pPr>
      <w:r w:rsidRPr="007A427E">
        <w:t>Realizace stavebního záměru nebude mít vliv na změnu bezbariérového užívání stavby.</w:t>
      </w:r>
    </w:p>
    <w:p w14:paraId="54C8CA98" w14:textId="77777777" w:rsidR="00F7117B" w:rsidRPr="007A427E" w:rsidRDefault="00F7117B" w:rsidP="00F7117B">
      <w:pPr>
        <w:pStyle w:val="Nadpis3"/>
        <w:numPr>
          <w:ilvl w:val="0"/>
          <w:numId w:val="5"/>
        </w:numPr>
        <w:ind w:left="709" w:hanging="425"/>
      </w:pPr>
      <w:r w:rsidRPr="007A427E">
        <w:t>celkové provozní řešení, technologie výroby</w:t>
      </w:r>
    </w:p>
    <w:p w14:paraId="3610FA24" w14:textId="77777777" w:rsidR="00F7117B" w:rsidRPr="007A427E" w:rsidRDefault="00F7117B" w:rsidP="00F7117B">
      <w:pPr>
        <w:ind w:left="709"/>
      </w:pPr>
      <w:r w:rsidRPr="007A427E">
        <w:t>Celkové provozní řešení nebude stavebním záměrem dotčeno.</w:t>
      </w:r>
    </w:p>
    <w:p w14:paraId="489F5EF2" w14:textId="77777777" w:rsidR="00193004" w:rsidRPr="007A427E" w:rsidRDefault="00D2412D" w:rsidP="00FD72A8">
      <w:pPr>
        <w:pStyle w:val="Nadpis3"/>
        <w:numPr>
          <w:ilvl w:val="0"/>
          <w:numId w:val="5"/>
        </w:numPr>
        <w:ind w:left="709" w:hanging="425"/>
      </w:pPr>
      <w:r w:rsidRPr="007A427E">
        <w:t>konstrukční a stavebně technické řešení a technické vlastnosti stavby</w:t>
      </w:r>
    </w:p>
    <w:p w14:paraId="0C416EAF" w14:textId="0C4AC496" w:rsidR="00D93F32" w:rsidRPr="007A427E" w:rsidRDefault="006B2B51" w:rsidP="00CD4FF7">
      <w:pPr>
        <w:ind w:left="709"/>
        <w:rPr>
          <w:b/>
        </w:rPr>
      </w:pPr>
      <w:r w:rsidRPr="007A427E">
        <w:rPr>
          <w:b/>
        </w:rPr>
        <w:t>Bourací práce</w:t>
      </w:r>
    </w:p>
    <w:p w14:paraId="0E7CD239" w14:textId="47AA7FE4" w:rsidR="007C3837" w:rsidRPr="007A427E" w:rsidRDefault="007C3837" w:rsidP="00230ABE">
      <w:pPr>
        <w:ind w:left="708"/>
      </w:pPr>
      <w:r w:rsidRPr="007A427E">
        <w:t>V rámci bouracích prací budou odstraněny veškeré vrstvy střechy až na železobetonovou stropní konstrukci.</w:t>
      </w:r>
    </w:p>
    <w:p w14:paraId="120B4A40" w14:textId="5CD006E1" w:rsidR="006B2B51" w:rsidRPr="007A427E" w:rsidRDefault="006B2B51" w:rsidP="006B2B51">
      <w:pPr>
        <w:ind w:left="709"/>
        <w:rPr>
          <w:b/>
        </w:rPr>
      </w:pPr>
      <w:r w:rsidRPr="007A427E">
        <w:rPr>
          <w:b/>
        </w:rPr>
        <w:t>Zemní práce</w:t>
      </w:r>
    </w:p>
    <w:p w14:paraId="3E82D175" w14:textId="77777777" w:rsidR="00EE0A5F" w:rsidRPr="007A427E" w:rsidRDefault="00EE0A5F" w:rsidP="00EE0A5F">
      <w:pPr>
        <w:ind w:left="708"/>
      </w:pPr>
      <w:r w:rsidRPr="007A427E">
        <w:t>Není projektem řešeno.</w:t>
      </w:r>
    </w:p>
    <w:p w14:paraId="6F41D6C6" w14:textId="7AC94FC8" w:rsidR="00FE6687" w:rsidRPr="007A427E" w:rsidRDefault="00FE6687" w:rsidP="00FE6687">
      <w:pPr>
        <w:ind w:left="702"/>
        <w:rPr>
          <w:b/>
          <w:bCs/>
        </w:rPr>
      </w:pPr>
      <w:r w:rsidRPr="007A427E">
        <w:rPr>
          <w:b/>
          <w:bCs/>
        </w:rPr>
        <w:t>Zpevněné plochy</w:t>
      </w:r>
    </w:p>
    <w:p w14:paraId="62F706F8" w14:textId="77777777" w:rsidR="00280A30" w:rsidRPr="007A427E" w:rsidRDefault="00280A30" w:rsidP="00280A30">
      <w:pPr>
        <w:ind w:left="708"/>
      </w:pPr>
      <w:r w:rsidRPr="007A427E">
        <w:t>Není projektem řešeno.</w:t>
      </w:r>
    </w:p>
    <w:p w14:paraId="39A8DC6F" w14:textId="7F313DE1" w:rsidR="002B6F36" w:rsidRPr="007A427E" w:rsidRDefault="002B6F36" w:rsidP="006B2B51">
      <w:pPr>
        <w:ind w:left="702"/>
        <w:rPr>
          <w:b/>
          <w:bCs/>
        </w:rPr>
      </w:pPr>
      <w:r w:rsidRPr="007A427E">
        <w:rPr>
          <w:b/>
          <w:bCs/>
        </w:rPr>
        <w:t>Základy</w:t>
      </w:r>
    </w:p>
    <w:p w14:paraId="39D33F45" w14:textId="77777777" w:rsidR="00280A30" w:rsidRPr="007A427E" w:rsidRDefault="00280A30" w:rsidP="00280A30">
      <w:pPr>
        <w:ind w:left="708"/>
      </w:pPr>
      <w:r w:rsidRPr="007A427E">
        <w:t>Není projektem řešeno.</w:t>
      </w:r>
    </w:p>
    <w:p w14:paraId="1DA5433D" w14:textId="5A0A10F7" w:rsidR="00EB674E" w:rsidRPr="007A427E" w:rsidRDefault="00EB674E" w:rsidP="00CD4FF7">
      <w:pPr>
        <w:ind w:left="709"/>
        <w:rPr>
          <w:b/>
        </w:rPr>
      </w:pPr>
      <w:r w:rsidRPr="007A427E">
        <w:rPr>
          <w:b/>
        </w:rPr>
        <w:t>Svislé konstrukce</w:t>
      </w:r>
    </w:p>
    <w:p w14:paraId="708E6253" w14:textId="0D6537F5" w:rsidR="00397FEF" w:rsidRPr="007A427E" w:rsidRDefault="00397FEF" w:rsidP="00397FEF">
      <w:pPr>
        <w:ind w:left="708"/>
      </w:pPr>
      <w:r w:rsidRPr="007A427E">
        <w:t>Svislé nosné i nenosné konstrukce jsou z cihel plných pálených</w:t>
      </w:r>
      <w:r w:rsidR="00631F3A" w:rsidRPr="007A427E">
        <w:t xml:space="preserve"> a děrovaných</w:t>
      </w:r>
      <w:r w:rsidRPr="007A427E">
        <w:t xml:space="preserve"> s kombinací se železobetonovými sloupy.</w:t>
      </w:r>
    </w:p>
    <w:p w14:paraId="6ACFE018" w14:textId="1EC439C0" w:rsidR="00AF74E0" w:rsidRPr="007A427E" w:rsidRDefault="00AF74E0" w:rsidP="00AF74E0">
      <w:pPr>
        <w:ind w:left="709"/>
        <w:rPr>
          <w:bCs/>
          <w:color w:val="000000" w:themeColor="text1"/>
        </w:rPr>
      </w:pPr>
      <w:r w:rsidRPr="007A427E">
        <w:t xml:space="preserve">Stávající atika části 4NP-A a severní části 4NP-B ploché střechy bude nově zvýšena o jednu řadu tvárnic po celém obvodě. Bude se jednat o pórobetonové tvárnice o rozměrech 599/150/249 mm (d/š/v) </w:t>
      </w:r>
      <w:r w:rsidRPr="007A427E">
        <w:rPr>
          <w:bCs/>
          <w:color w:val="000000" w:themeColor="text1"/>
        </w:rPr>
        <w:t xml:space="preserve">s deklarovaným součinitelem tepelné vodivosti </w:t>
      </w:r>
      <w:r w:rsidRPr="007A427E">
        <w:rPr>
          <w:rFonts w:cs="Arial"/>
          <w:bCs/>
          <w:color w:val="000000" w:themeColor="text1"/>
        </w:rPr>
        <w:t>λ</w:t>
      </w:r>
      <w:r w:rsidRPr="007A427E">
        <w:rPr>
          <w:bCs/>
          <w:color w:val="000000" w:themeColor="text1"/>
          <w:vertAlign w:val="subscript"/>
        </w:rPr>
        <w:t xml:space="preserve">D </w:t>
      </w:r>
      <w:r w:rsidRPr="007A427E">
        <w:rPr>
          <w:bCs/>
          <w:color w:val="000000" w:themeColor="text1"/>
        </w:rPr>
        <w:t>= 0,12 W</w:t>
      </w:r>
      <w:proofErr w:type="gramStart"/>
      <w:r w:rsidRPr="007A427E">
        <w:rPr>
          <w:bCs/>
          <w:color w:val="000000" w:themeColor="text1"/>
        </w:rPr>
        <w:t>/(</w:t>
      </w:r>
      <w:proofErr w:type="gramEnd"/>
      <w:r w:rsidRPr="007A427E">
        <w:rPr>
          <w:bCs/>
          <w:color w:val="000000" w:themeColor="text1"/>
        </w:rPr>
        <w:t>m.K), průměrnou pevností v tlaku 2,8 N/mm</w:t>
      </w:r>
      <w:r w:rsidRPr="007A427E">
        <w:rPr>
          <w:bCs/>
          <w:color w:val="000000" w:themeColor="text1"/>
          <w:vertAlign w:val="superscript"/>
        </w:rPr>
        <w:t>2</w:t>
      </w:r>
      <w:r w:rsidRPr="007A427E">
        <w:rPr>
          <w:bCs/>
          <w:color w:val="000000" w:themeColor="text1"/>
        </w:rPr>
        <w:t xml:space="preserve"> a požární odolností R180. Zdivo bude spojováno plnoplošně, pomocí tenkovrstvé zdící malty. </w:t>
      </w:r>
    </w:p>
    <w:p w14:paraId="3CC19DCF" w14:textId="322A8ACB" w:rsidR="00AF74E0" w:rsidRPr="007A427E" w:rsidRDefault="00AF74E0" w:rsidP="00AF74E0">
      <w:pPr>
        <w:ind w:left="709"/>
        <w:rPr>
          <w:bCs/>
          <w:color w:val="000000" w:themeColor="text1"/>
        </w:rPr>
      </w:pPr>
      <w:r w:rsidRPr="007A427E">
        <w:rPr>
          <w:bCs/>
          <w:color w:val="000000" w:themeColor="text1"/>
        </w:rPr>
        <w:t xml:space="preserve">Po obvodě střech 4NP-A, severní části 4NP-B a 5NP bude vytvořena nová odsazená atika. Tato atika bude vyzděna dvěma řadami tvárnic totožného materiálu jako nadezdívka stávající atiky. </w:t>
      </w:r>
    </w:p>
    <w:p w14:paraId="26C606C8" w14:textId="77777777" w:rsidR="00BB76E0" w:rsidRPr="007A427E" w:rsidRDefault="00BB76E0" w:rsidP="00BB76E0">
      <w:pPr>
        <w:ind w:left="709"/>
        <w:rPr>
          <w:b/>
        </w:rPr>
      </w:pPr>
      <w:r w:rsidRPr="007A427E">
        <w:rPr>
          <w:b/>
        </w:rPr>
        <w:t>Vodorovné konstrukce</w:t>
      </w:r>
    </w:p>
    <w:p w14:paraId="011A6CF2" w14:textId="5362CC38" w:rsidR="00397FEF" w:rsidRPr="007A427E" w:rsidRDefault="00397FEF" w:rsidP="00397FEF">
      <w:pPr>
        <w:ind w:left="708"/>
      </w:pPr>
      <w:bookmarkStart w:id="0" w:name="_Hlk137806268"/>
      <w:r w:rsidRPr="007A427E">
        <w:t>Stropy nad jednotlivými nadzemními podlažími jsou železobetonové</w:t>
      </w:r>
      <w:r w:rsidR="00604FFF" w:rsidRPr="007A427E">
        <w:t xml:space="preserve"> (předpoklad)</w:t>
      </w:r>
      <w:r w:rsidRPr="007A427E">
        <w:t>. Stavební záměr nevyvolá zásah do těchto konstrukcí.</w:t>
      </w:r>
    </w:p>
    <w:p w14:paraId="5B047076" w14:textId="52C710BD" w:rsidR="006E0F5A" w:rsidRPr="007A427E" w:rsidRDefault="007D7CD8" w:rsidP="006E0F5A">
      <w:pPr>
        <w:ind w:left="709"/>
      </w:pPr>
      <w:r w:rsidRPr="007A427E">
        <w:t>Nesoudržný beton stropní konstrukce bude odstraněn</w:t>
      </w:r>
      <w:r w:rsidR="00D752FF" w:rsidRPr="007A427E">
        <w:t xml:space="preserve"> a </w:t>
      </w:r>
      <w:r w:rsidR="005311DE" w:rsidRPr="007A427E">
        <w:t>povrch</w:t>
      </w:r>
      <w:r w:rsidR="00D752FF" w:rsidRPr="007A427E">
        <w:t xml:space="preserve"> se omyje tlakovou vodou.</w:t>
      </w:r>
      <w:bookmarkEnd w:id="0"/>
      <w:r w:rsidR="005311DE" w:rsidRPr="007A427E">
        <w:t xml:space="preserve"> </w:t>
      </w:r>
      <w:r w:rsidR="00631F3A" w:rsidRPr="007A427E">
        <w:t>Na</w:t>
      </w:r>
      <w:r w:rsidR="005311DE" w:rsidRPr="007A427E">
        <w:t xml:space="preserve"> </w:t>
      </w:r>
      <w:r w:rsidR="001753AE" w:rsidRPr="007A427E">
        <w:t xml:space="preserve">očištěnou, </w:t>
      </w:r>
      <w:r w:rsidR="006E0F5A" w:rsidRPr="007A427E">
        <w:t xml:space="preserve">tvarově stabilní, suchou, pevnou </w:t>
      </w:r>
      <w:r w:rsidR="005311DE" w:rsidRPr="007A427E">
        <w:t>stropní</w:t>
      </w:r>
      <w:r w:rsidR="006E0F5A" w:rsidRPr="007A427E">
        <w:t xml:space="preserve"> konstrukci, která bude zbavena prachu a </w:t>
      </w:r>
      <w:r w:rsidR="006E0F5A" w:rsidRPr="007A427E">
        <w:lastRenderedPageBreak/>
        <w:t>nesoudržných částí,</w:t>
      </w:r>
      <w:r w:rsidR="004F2F3B" w:rsidRPr="007A427E">
        <w:t xml:space="preserve"> </w:t>
      </w:r>
      <w:r w:rsidR="00631F3A" w:rsidRPr="007A427E">
        <w:t xml:space="preserve">se </w:t>
      </w:r>
      <w:r w:rsidR="001753AE" w:rsidRPr="007A427E">
        <w:t>provede</w:t>
      </w:r>
      <w:r w:rsidR="004F2F3B" w:rsidRPr="007A427E">
        <w:t xml:space="preserve"> z exteriéru</w:t>
      </w:r>
      <w:r w:rsidR="006E0F5A" w:rsidRPr="007A427E">
        <w:t xml:space="preserve"> pomocí válečku univerzální penetrační nátěr. Penetrace se skládá z </w:t>
      </w:r>
      <w:proofErr w:type="spellStart"/>
      <w:r w:rsidR="006E0F5A" w:rsidRPr="007A427E">
        <w:t>bezrozpouštědlové</w:t>
      </w:r>
      <w:proofErr w:type="spellEnd"/>
      <w:r w:rsidR="006E0F5A" w:rsidRPr="007A427E">
        <w:t xml:space="preserve"> vodou ředitelné polymerní disperze s obsahem minerálních přísad.</w:t>
      </w:r>
      <w:r w:rsidR="005311DE" w:rsidRPr="007A427E">
        <w:t xml:space="preserve"> </w:t>
      </w:r>
      <w:r w:rsidR="00631F3A" w:rsidRPr="007A427E">
        <w:t xml:space="preserve">Po </w:t>
      </w:r>
      <w:proofErr w:type="spellStart"/>
      <w:r w:rsidR="00631F3A" w:rsidRPr="007A427E">
        <w:t>napenetrování</w:t>
      </w:r>
      <w:proofErr w:type="spellEnd"/>
      <w:r w:rsidR="00631F3A" w:rsidRPr="007A427E">
        <w:t xml:space="preserve"> se provede vyrovnávací vrstva</w:t>
      </w:r>
      <w:r w:rsidR="006E0F5A" w:rsidRPr="007A427E">
        <w:t xml:space="preserve">, která bude vytvořena cementovým potěrem (pevnost v tlaku min. 30 MPa). </w:t>
      </w:r>
      <w:r w:rsidR="005311DE" w:rsidRPr="007A427E">
        <w:t>Tato v</w:t>
      </w:r>
      <w:r w:rsidR="006E0F5A" w:rsidRPr="007A427E">
        <w:t>rstva bude mít min. tl. 5 mm</w:t>
      </w:r>
      <w:r w:rsidR="00E134C7" w:rsidRPr="007A427E">
        <w:t xml:space="preserve"> a </w:t>
      </w:r>
      <w:r w:rsidR="004F2F3B" w:rsidRPr="007A427E">
        <w:t>provede</w:t>
      </w:r>
      <w:r w:rsidR="005311DE" w:rsidRPr="007A427E">
        <w:t xml:space="preserve"> se v místech, kde</w:t>
      </w:r>
      <w:r w:rsidR="00E134C7" w:rsidRPr="007A427E">
        <w:t xml:space="preserve"> je</w:t>
      </w:r>
      <w:r w:rsidR="005311DE" w:rsidRPr="007A427E">
        <w:t xml:space="preserve"> porušený povrch stropní desky.</w:t>
      </w:r>
      <w:r w:rsidR="004F2F3B" w:rsidRPr="007A427E">
        <w:t xml:space="preserve"> </w:t>
      </w:r>
    </w:p>
    <w:p w14:paraId="05FC82CA" w14:textId="4D484864" w:rsidR="00687B73" w:rsidRPr="007A427E" w:rsidRDefault="00687B73" w:rsidP="00472078">
      <w:pPr>
        <w:ind w:left="709"/>
        <w:rPr>
          <w:b/>
        </w:rPr>
      </w:pPr>
      <w:r w:rsidRPr="007A427E">
        <w:rPr>
          <w:b/>
        </w:rPr>
        <w:t>Schodiště</w:t>
      </w:r>
    </w:p>
    <w:p w14:paraId="157FD144" w14:textId="77777777" w:rsidR="00397FEF" w:rsidRPr="007A427E" w:rsidRDefault="00397FEF" w:rsidP="00397FEF">
      <w:pPr>
        <w:ind w:left="708"/>
      </w:pPr>
      <w:bookmarkStart w:id="1" w:name="_Hlk528398986"/>
      <w:r w:rsidRPr="007A427E">
        <w:t>Vnitřní schodiště je železobetonové. Stavební záměr nevyvolá zásah do této konstrukce.</w:t>
      </w:r>
    </w:p>
    <w:p w14:paraId="6653BE86" w14:textId="146B1847" w:rsidR="00EB674E" w:rsidRPr="007A427E" w:rsidRDefault="00EB674E" w:rsidP="00A714C5">
      <w:pPr>
        <w:ind w:left="709"/>
        <w:rPr>
          <w:b/>
        </w:rPr>
      </w:pPr>
      <w:bookmarkStart w:id="2" w:name="_Hlk170211763"/>
      <w:r w:rsidRPr="007A427E">
        <w:rPr>
          <w:b/>
        </w:rPr>
        <w:t>Střešní konstrukce</w:t>
      </w:r>
    </w:p>
    <w:p w14:paraId="5FCAE260" w14:textId="2A6859CC" w:rsidR="00E97D36" w:rsidRPr="007A427E" w:rsidRDefault="00872166" w:rsidP="00465CBD">
      <w:pPr>
        <w:ind w:left="709"/>
      </w:pPr>
      <w:bookmarkStart w:id="3" w:name="_Hlk46817499"/>
      <w:r w:rsidRPr="007A427E">
        <w:t xml:space="preserve">Stávající objekt je zastřešen </w:t>
      </w:r>
      <w:r w:rsidR="00797F7A" w:rsidRPr="007A427E">
        <w:t>plochou střechou.</w:t>
      </w:r>
      <w:r w:rsidR="007D7CD8" w:rsidRPr="007A427E">
        <w:t xml:space="preserve"> Střešní </w:t>
      </w:r>
      <w:r w:rsidR="00397FEF" w:rsidRPr="007A427E">
        <w:t xml:space="preserve">konstrukce jsou </w:t>
      </w:r>
      <w:r w:rsidR="00D24DBB" w:rsidRPr="007A427E">
        <w:t>z asfaltové krytiny</w:t>
      </w:r>
      <w:r w:rsidR="007D7CD8" w:rsidRPr="007A427E">
        <w:t>, střešní konstrukce</w:t>
      </w:r>
      <w:r w:rsidR="00397FEF" w:rsidRPr="007A427E">
        <w:t xml:space="preserve"> nad 5NP</w:t>
      </w:r>
      <w:r w:rsidR="007D7CD8" w:rsidRPr="007A427E">
        <w:t xml:space="preserve"> </w:t>
      </w:r>
      <w:r w:rsidR="00397FEF" w:rsidRPr="007A427E">
        <w:t>je navíc překryta fóliovou hydroizolací.</w:t>
      </w:r>
    </w:p>
    <w:p w14:paraId="7E376FAD" w14:textId="00C151F2" w:rsidR="008A4E95" w:rsidRPr="007A427E" w:rsidRDefault="004F2F3B" w:rsidP="008A4E95">
      <w:pPr>
        <w:ind w:left="709"/>
      </w:pPr>
      <w:r w:rsidRPr="007A427E">
        <w:t>Po odstranění všech vrstev z konstrukce střechy</w:t>
      </w:r>
      <w:r w:rsidR="00797F7A" w:rsidRPr="007A427E">
        <w:t xml:space="preserve"> </w:t>
      </w:r>
      <w:r w:rsidRPr="007A427E">
        <w:t>i atik</w:t>
      </w:r>
      <w:r w:rsidR="008A4E95" w:rsidRPr="007A427E">
        <w:t xml:space="preserve"> se</w:t>
      </w:r>
      <w:r w:rsidRPr="007A427E">
        <w:t xml:space="preserve"> </w:t>
      </w:r>
      <w:r w:rsidR="00E944BD" w:rsidRPr="007A427E">
        <w:t>provede</w:t>
      </w:r>
      <w:r w:rsidR="008A4E95" w:rsidRPr="007A427E">
        <w:t xml:space="preserve"> nová skladba včetně tepelné izolace a spádových klínů tak, aby byl zajištěn minimální spád střešní roviny, tj. 3 %. Nová střešní krytina všech střech bude z asfaltových modifikovaných pásů. </w:t>
      </w:r>
    </w:p>
    <w:p w14:paraId="2F31256D" w14:textId="77777777" w:rsidR="00EB674E" w:rsidRPr="005647B6" w:rsidRDefault="008412D9" w:rsidP="00CD4FF7">
      <w:pPr>
        <w:ind w:left="709"/>
        <w:rPr>
          <w:b/>
        </w:rPr>
      </w:pPr>
      <w:bookmarkStart w:id="4" w:name="_Hlk528399014"/>
      <w:bookmarkEnd w:id="1"/>
      <w:bookmarkEnd w:id="2"/>
      <w:bookmarkEnd w:id="3"/>
      <w:r w:rsidRPr="005647B6">
        <w:rPr>
          <w:b/>
        </w:rPr>
        <w:t>Komín</w:t>
      </w:r>
    </w:p>
    <w:bookmarkEnd w:id="4"/>
    <w:p w14:paraId="369EE4D8" w14:textId="2E7CB0A8" w:rsidR="005647B6" w:rsidRDefault="005647B6" w:rsidP="005647B6">
      <w:pPr>
        <w:ind w:left="709"/>
        <w:rPr>
          <w:bCs/>
        </w:rPr>
      </w:pPr>
      <w:r w:rsidRPr="005647B6">
        <w:rPr>
          <w:bCs/>
        </w:rPr>
        <w:t xml:space="preserve">Budou provedeny opravy železobetonové komínové koruny. </w:t>
      </w:r>
    </w:p>
    <w:p w14:paraId="3828F66D" w14:textId="563A4DC3" w:rsidR="006260AA" w:rsidRPr="007A427E" w:rsidRDefault="00397882" w:rsidP="00CD4FF7">
      <w:pPr>
        <w:ind w:left="709"/>
        <w:rPr>
          <w:b/>
        </w:rPr>
      </w:pPr>
      <w:r w:rsidRPr="007A427E">
        <w:rPr>
          <w:b/>
        </w:rPr>
        <w:t>Podhledy</w:t>
      </w:r>
    </w:p>
    <w:p w14:paraId="51166C88" w14:textId="77777777" w:rsidR="008A4E95" w:rsidRPr="007A427E" w:rsidRDefault="008A4E95" w:rsidP="008A4E95">
      <w:pPr>
        <w:ind w:left="708"/>
      </w:pPr>
      <w:r w:rsidRPr="007A427E">
        <w:t>Není projektem řešeno.</w:t>
      </w:r>
    </w:p>
    <w:p w14:paraId="2570E1CA" w14:textId="77777777" w:rsidR="00EB674E" w:rsidRPr="007A427E" w:rsidRDefault="00A97BBF" w:rsidP="00CD4FF7">
      <w:pPr>
        <w:ind w:left="709"/>
        <w:rPr>
          <w:b/>
        </w:rPr>
      </w:pPr>
      <w:r w:rsidRPr="007A427E">
        <w:rPr>
          <w:b/>
        </w:rPr>
        <w:t>Vnější o</w:t>
      </w:r>
      <w:r w:rsidR="00EB674E" w:rsidRPr="007A427E">
        <w:rPr>
          <w:b/>
        </w:rPr>
        <w:t>kna</w:t>
      </w:r>
      <w:r w:rsidR="00F0712C" w:rsidRPr="007A427E">
        <w:rPr>
          <w:b/>
        </w:rPr>
        <w:t xml:space="preserve"> a dveře</w:t>
      </w:r>
    </w:p>
    <w:p w14:paraId="647EB737" w14:textId="77777777" w:rsidR="00CF4CAD" w:rsidRPr="007A427E" w:rsidRDefault="00CF4CAD" w:rsidP="00CF4CAD">
      <w:pPr>
        <w:ind w:left="708"/>
      </w:pPr>
      <w:r w:rsidRPr="007A427E">
        <w:t>Není projektem řešeno.</w:t>
      </w:r>
    </w:p>
    <w:p w14:paraId="52E2924B" w14:textId="4C8D7BC7" w:rsidR="00A97BBF" w:rsidRPr="007A427E" w:rsidRDefault="00A97BBF" w:rsidP="00CD4FF7">
      <w:pPr>
        <w:ind w:left="709"/>
        <w:rPr>
          <w:b/>
        </w:rPr>
      </w:pPr>
      <w:r w:rsidRPr="007A427E">
        <w:rPr>
          <w:b/>
        </w:rPr>
        <w:t>Vnitřní dveře</w:t>
      </w:r>
    </w:p>
    <w:p w14:paraId="33B4215E" w14:textId="77777777" w:rsidR="008A4E95" w:rsidRPr="007A427E" w:rsidRDefault="008A4E95" w:rsidP="008A4E95">
      <w:pPr>
        <w:ind w:left="708"/>
      </w:pPr>
      <w:bookmarkStart w:id="5" w:name="_Hlk528399035"/>
      <w:r w:rsidRPr="007A427E">
        <w:t>Není projektem řešeno.</w:t>
      </w:r>
    </w:p>
    <w:p w14:paraId="73189A67" w14:textId="77777777" w:rsidR="00EA42C1" w:rsidRPr="007A427E" w:rsidRDefault="00EA42C1" w:rsidP="00EA42C1">
      <w:pPr>
        <w:ind w:left="708"/>
        <w:rPr>
          <w:b/>
          <w:bCs/>
        </w:rPr>
      </w:pPr>
      <w:r w:rsidRPr="007A427E">
        <w:rPr>
          <w:b/>
          <w:bCs/>
        </w:rPr>
        <w:t>Úpravy vnitřních povrchů</w:t>
      </w:r>
    </w:p>
    <w:p w14:paraId="016ED587" w14:textId="24B1F222" w:rsidR="00DB6134" w:rsidRPr="007A427E" w:rsidRDefault="00EA42C1" w:rsidP="00EA42C1">
      <w:pPr>
        <w:ind w:left="708"/>
      </w:pPr>
      <w:r w:rsidRPr="007A427E">
        <w:t xml:space="preserve">Projekt počítá s opravami vnitřních štukových omítek </w:t>
      </w:r>
      <w:r w:rsidR="002D56BF" w:rsidRPr="007A427E">
        <w:t>po zatékání do střešní konstrukce</w:t>
      </w:r>
      <w:r w:rsidR="00DB6134" w:rsidRPr="007A427E">
        <w:t>.</w:t>
      </w:r>
    </w:p>
    <w:p w14:paraId="68DD9D6B" w14:textId="77777777" w:rsidR="00EA42C1" w:rsidRPr="007A427E" w:rsidRDefault="00EA42C1" w:rsidP="00EA42C1">
      <w:pPr>
        <w:ind w:left="708"/>
        <w:rPr>
          <w:b/>
          <w:bCs/>
        </w:rPr>
      </w:pPr>
      <w:r w:rsidRPr="007A427E">
        <w:rPr>
          <w:b/>
          <w:bCs/>
        </w:rPr>
        <w:t>Úpravy vnějších povrchů</w:t>
      </w:r>
    </w:p>
    <w:p w14:paraId="2DA4A922" w14:textId="77777777" w:rsidR="00E56A1B" w:rsidRPr="007A427E" w:rsidRDefault="002D56BF" w:rsidP="002D56BF">
      <w:pPr>
        <w:ind w:left="708"/>
      </w:pPr>
      <w:r w:rsidRPr="007A427E">
        <w:t xml:space="preserve">Vnější omítky jsou </w:t>
      </w:r>
      <w:r w:rsidR="00DA1CF5" w:rsidRPr="007A427E">
        <w:t>břízolitové</w:t>
      </w:r>
      <w:r w:rsidRPr="007A427E">
        <w:t>.</w:t>
      </w:r>
      <w:r w:rsidR="00DA1CF5" w:rsidRPr="007A427E">
        <w:t xml:space="preserve"> </w:t>
      </w:r>
    </w:p>
    <w:p w14:paraId="62B2D296" w14:textId="389275E2" w:rsidR="009E73DB" w:rsidRPr="007A427E" w:rsidRDefault="00DA1CF5" w:rsidP="00E56A1B">
      <w:pPr>
        <w:ind w:left="708"/>
      </w:pPr>
      <w:r w:rsidRPr="007A427E">
        <w:t xml:space="preserve">Projekt počítá s otlučením nesoudržné plochy omítek po obvodu </w:t>
      </w:r>
      <w:r w:rsidR="00604FFF" w:rsidRPr="007A427E">
        <w:t xml:space="preserve">zděných konstrukcí </w:t>
      </w:r>
      <w:r w:rsidRPr="007A427E">
        <w:t>nad střešní rovinou</w:t>
      </w:r>
      <w:r w:rsidR="00E134C7" w:rsidRPr="007A427E">
        <w:t xml:space="preserve"> (pro vytažení nové hydroizolace na přilehlé stěny)</w:t>
      </w:r>
      <w:r w:rsidR="009E73DB" w:rsidRPr="007A427E">
        <w:t xml:space="preserve">. </w:t>
      </w:r>
      <w:r w:rsidR="00A86366" w:rsidRPr="007A427E">
        <w:t>Omítky stávajícího zděného zábradlí a komínů střešního pláště 4NP-B budou také otlučeny</w:t>
      </w:r>
      <w:r w:rsidR="003F3493" w:rsidRPr="007A427E">
        <w:t xml:space="preserve"> (včetně spodní strany a čel betonové desky u komínů)</w:t>
      </w:r>
      <w:r w:rsidR="00A86366" w:rsidRPr="007A427E">
        <w:t>.</w:t>
      </w:r>
    </w:p>
    <w:p w14:paraId="0AC104BB" w14:textId="60BD541D" w:rsidR="009E73DB" w:rsidRPr="007A427E" w:rsidRDefault="00E56A1B" w:rsidP="009E73DB">
      <w:pPr>
        <w:ind w:left="708"/>
      </w:pPr>
      <w:r w:rsidRPr="007A427E">
        <w:t>Po otlučení omítek se odstraní všechny degradované a nesoudržné části konstrukcí a proškrábnou se spáry zdiva do hloubky á 20 mm. Následně se povrch zdiva celoplošně očistí</w:t>
      </w:r>
      <w:r w:rsidR="00E944BD" w:rsidRPr="007A427E">
        <w:t xml:space="preserve"> tlakovou vodou</w:t>
      </w:r>
      <w:r w:rsidRPr="007A427E">
        <w:t>.</w:t>
      </w:r>
      <w:r w:rsidR="007C2A21" w:rsidRPr="007A427E">
        <w:t xml:space="preserve"> </w:t>
      </w:r>
      <w:r w:rsidR="00A86366" w:rsidRPr="007A427E">
        <w:t>Na otlučené omítky v patě zdiva</w:t>
      </w:r>
      <w:r w:rsidR="009E73DB" w:rsidRPr="007A427E">
        <w:t xml:space="preserve"> se provedou </w:t>
      </w:r>
      <w:r w:rsidR="00E944BD" w:rsidRPr="007A427E">
        <w:t xml:space="preserve">nové hladké vápenocementové </w:t>
      </w:r>
      <w:r w:rsidR="009E73DB" w:rsidRPr="007A427E">
        <w:t>omítky</w:t>
      </w:r>
      <w:r w:rsidR="00A86366" w:rsidRPr="007A427E">
        <w:t xml:space="preserve"> (pro vytažení nové hydroizolace na přilehlé stěny)</w:t>
      </w:r>
      <w:r w:rsidR="009E73DB" w:rsidRPr="007A427E">
        <w:t>.</w:t>
      </w:r>
      <w:r w:rsidR="00A86366" w:rsidRPr="007A427E">
        <w:t xml:space="preserve"> Nové omítky zděného zábradlí a komínů 4NP-B budou tvořeny nov</w:t>
      </w:r>
      <w:r w:rsidR="00F028E8" w:rsidRPr="007A427E">
        <w:t>ě</w:t>
      </w:r>
      <w:r w:rsidR="00A86366" w:rsidRPr="007A427E">
        <w:t xml:space="preserve"> vnější vápenoce</w:t>
      </w:r>
      <w:r w:rsidR="00F028E8" w:rsidRPr="007A427E">
        <w:t xml:space="preserve">mentovou omítkou </w:t>
      </w:r>
      <w:r w:rsidR="00A86366" w:rsidRPr="007A427E">
        <w:t>tl. 15 mm včetně štukové vrstvy</w:t>
      </w:r>
      <w:r w:rsidR="00F028E8" w:rsidRPr="007A427E">
        <w:t>. Totožná omítka bude vytvořena také na spodní stranu a čela betonové desky u komínů.</w:t>
      </w:r>
    </w:p>
    <w:p w14:paraId="66F6DDF8" w14:textId="230F5A3D" w:rsidR="00E944BD" w:rsidRPr="007A427E" w:rsidRDefault="00E944BD" w:rsidP="00E944BD">
      <w:pPr>
        <w:ind w:left="708"/>
      </w:pPr>
      <w:r w:rsidRPr="007A427E">
        <w:t xml:space="preserve">U </w:t>
      </w:r>
      <w:proofErr w:type="spellStart"/>
      <w:r w:rsidRPr="007A427E">
        <w:t>nadezdívaných</w:t>
      </w:r>
      <w:proofErr w:type="spellEnd"/>
      <w:r w:rsidRPr="007A427E">
        <w:t xml:space="preserve"> (neodskočených) atik bude proveden cementový </w:t>
      </w:r>
      <w:r w:rsidR="000F4528" w:rsidRPr="007A427E">
        <w:t>postřik</w:t>
      </w:r>
      <w:r w:rsidRPr="007A427E">
        <w:t xml:space="preserve"> (spotřeba 3-5 kg) síťovitě. Poté se provede podkladní cementová omítka tl. á 20 mm</w:t>
      </w:r>
      <w:r w:rsidR="007C2A21" w:rsidRPr="007A427E">
        <w:t>. Pozn: V další fázi oprav objektu (oprava fasád) bude na tuto podkladní omítku provedena vrchn</w:t>
      </w:r>
      <w:r w:rsidRPr="007A427E">
        <w:t>í škrábaná břízolitová omítka v tloušťce á 10 mm</w:t>
      </w:r>
      <w:r w:rsidR="007C2A21" w:rsidRPr="007A427E">
        <w:t xml:space="preserve"> (tzn. že tato vrchní omítka nebude realizována při rekonstrukci střešního pláště).</w:t>
      </w:r>
    </w:p>
    <w:p w14:paraId="0168A0ED" w14:textId="50830FCB" w:rsidR="007C2A21" w:rsidRPr="007A427E" w:rsidRDefault="007C2A21" w:rsidP="00E944BD">
      <w:pPr>
        <w:ind w:left="708"/>
      </w:pPr>
      <w:r w:rsidRPr="007A427E">
        <w:t xml:space="preserve">Vnější strana zateplených </w:t>
      </w:r>
      <w:proofErr w:type="spellStart"/>
      <w:r w:rsidRPr="007A427E">
        <w:t>nadezdívaných</w:t>
      </w:r>
      <w:proofErr w:type="spellEnd"/>
      <w:r w:rsidRPr="007A427E">
        <w:t xml:space="preserve"> odskočených atik bude opatřena základní vrstvou ETICS a silikonovou omítkou tl. 2 mm v odstínu co nejvíce podobném opravené jižní fasády.</w:t>
      </w:r>
    </w:p>
    <w:p w14:paraId="4D734B6E" w14:textId="262AED55" w:rsidR="00EB674E" w:rsidRPr="007A427E" w:rsidRDefault="00EB674E" w:rsidP="00CD4FF7">
      <w:pPr>
        <w:ind w:left="709"/>
        <w:rPr>
          <w:b/>
        </w:rPr>
      </w:pPr>
      <w:r w:rsidRPr="007A427E">
        <w:rPr>
          <w:b/>
        </w:rPr>
        <w:t>Podlahy</w:t>
      </w:r>
    </w:p>
    <w:bookmarkEnd w:id="5"/>
    <w:p w14:paraId="42267EF6" w14:textId="3579427F" w:rsidR="00CB50CF" w:rsidRPr="007A427E" w:rsidRDefault="00EA42C1" w:rsidP="0089141C">
      <w:pPr>
        <w:ind w:left="709"/>
      </w:pPr>
      <w:r w:rsidRPr="007A427E">
        <w:t>Podlahy jsou tvořeny betonovými mazaninami</w:t>
      </w:r>
      <w:r w:rsidR="002D56BF" w:rsidRPr="007A427E">
        <w:t>, případně keramickou dlažbou</w:t>
      </w:r>
      <w:r w:rsidRPr="007A427E">
        <w:t xml:space="preserve">. </w:t>
      </w:r>
    </w:p>
    <w:p w14:paraId="7A6AB486" w14:textId="15037EDC" w:rsidR="00EA42C1" w:rsidRDefault="00EA42C1" w:rsidP="0089141C">
      <w:pPr>
        <w:ind w:left="709"/>
      </w:pPr>
      <w:r w:rsidRPr="007A427E">
        <w:t>Stavební záměr nevyvolá zásah do konstrukcí ani nášlapných vrstev vnitřních podlah.</w:t>
      </w:r>
    </w:p>
    <w:p w14:paraId="7C888769" w14:textId="77777777" w:rsidR="007A427E" w:rsidRPr="007A427E" w:rsidRDefault="007A427E" w:rsidP="0089141C">
      <w:pPr>
        <w:ind w:left="709"/>
      </w:pPr>
    </w:p>
    <w:p w14:paraId="7BDE23FE" w14:textId="35FF34B8" w:rsidR="00EB674E" w:rsidRPr="007A427E" w:rsidRDefault="00EB674E" w:rsidP="00CD4FF7">
      <w:pPr>
        <w:ind w:left="709"/>
        <w:rPr>
          <w:b/>
        </w:rPr>
      </w:pPr>
      <w:r w:rsidRPr="007A427E">
        <w:rPr>
          <w:b/>
        </w:rPr>
        <w:lastRenderedPageBreak/>
        <w:t>Tepelné</w:t>
      </w:r>
      <w:r w:rsidR="00D40C39" w:rsidRPr="007A427E">
        <w:rPr>
          <w:b/>
        </w:rPr>
        <w:t xml:space="preserve"> a zvukové</w:t>
      </w:r>
      <w:r w:rsidRPr="007A427E">
        <w:rPr>
          <w:b/>
        </w:rPr>
        <w:t xml:space="preserve"> izolace</w:t>
      </w:r>
    </w:p>
    <w:p w14:paraId="788FE10D" w14:textId="592272AD" w:rsidR="009B302A" w:rsidRPr="007A427E" w:rsidRDefault="009B302A" w:rsidP="009B302A">
      <w:pPr>
        <w:ind w:left="708"/>
      </w:pPr>
      <w:r w:rsidRPr="007A427E">
        <w:t>Střešní konstrukce nad 4NP a 5NP bude nově zateplena izolací z pěnového polystyrenu (λ</w:t>
      </w:r>
      <w:r w:rsidRPr="007A427E">
        <w:rPr>
          <w:vertAlign w:val="subscript"/>
        </w:rPr>
        <w:t>D</w:t>
      </w:r>
      <w:r w:rsidRPr="007A427E">
        <w:t xml:space="preserve"> = 0,035 W</w:t>
      </w:r>
      <w:proofErr w:type="gramStart"/>
      <w:r w:rsidRPr="007A427E">
        <w:t>/(</w:t>
      </w:r>
      <w:proofErr w:type="gramEnd"/>
      <w:r w:rsidRPr="007A427E">
        <w:t>m.K)) v tl. 180 mm a spádovými klíny totožného izolantu v tl. 20-305 mm, s třídou reakce na oheň E, faktorem difúzního odporu μ = 30-70 a napětím v tlaku 150 MPa. Styk střešních rovin s atikami, zdmi a komíny bude opatřen náběhovým klínkem 50 x 50 mm z minerálních vláken.</w:t>
      </w:r>
      <w:r w:rsidR="00C77C1E" w:rsidRPr="007A427E">
        <w:t xml:space="preserve"> </w:t>
      </w:r>
    </w:p>
    <w:p w14:paraId="5077885C" w14:textId="2365A768" w:rsidR="000E662D" w:rsidRPr="007A427E" w:rsidRDefault="000E662D" w:rsidP="009B302A">
      <w:pPr>
        <w:ind w:left="708"/>
      </w:pPr>
      <w:r w:rsidRPr="007A427E">
        <w:t>Vnitřní</w:t>
      </w:r>
      <w:r w:rsidR="003C06E4" w:rsidRPr="007A427E">
        <w:t xml:space="preserve"> i vnější</w:t>
      </w:r>
      <w:r w:rsidRPr="007A427E">
        <w:t xml:space="preserve"> strana </w:t>
      </w:r>
      <w:r w:rsidR="003C06E4" w:rsidRPr="007A427E">
        <w:t xml:space="preserve">odsazených </w:t>
      </w:r>
      <w:r w:rsidRPr="007A427E">
        <w:t xml:space="preserve">atik bude zateplena </w:t>
      </w:r>
      <w:r w:rsidRPr="007A427E">
        <w:rPr>
          <w:bCs/>
        </w:rPr>
        <w:t xml:space="preserve">tepelnou izolací z pěnového polystyrenu tl. </w:t>
      </w:r>
      <w:r w:rsidR="003C06E4" w:rsidRPr="007A427E">
        <w:rPr>
          <w:bCs/>
        </w:rPr>
        <w:t>60</w:t>
      </w:r>
      <w:r w:rsidRPr="007A427E">
        <w:rPr>
          <w:bCs/>
        </w:rPr>
        <w:t xml:space="preserve"> mm (</w:t>
      </w:r>
      <w:r w:rsidRPr="007A427E">
        <w:rPr>
          <w:rFonts w:cs="Arial"/>
          <w:bCs/>
        </w:rPr>
        <w:t>λ</w:t>
      </w:r>
      <w:r w:rsidRPr="007A427E">
        <w:rPr>
          <w:bCs/>
          <w:vertAlign w:val="subscript"/>
        </w:rPr>
        <w:t xml:space="preserve">D </w:t>
      </w:r>
      <w:r w:rsidRPr="007A427E">
        <w:rPr>
          <w:bCs/>
        </w:rPr>
        <w:t>= 0,039 W</w:t>
      </w:r>
      <w:proofErr w:type="gramStart"/>
      <w:r w:rsidRPr="007A427E">
        <w:rPr>
          <w:bCs/>
        </w:rPr>
        <w:t>/(</w:t>
      </w:r>
      <w:proofErr w:type="gramEnd"/>
      <w:r w:rsidRPr="007A427E">
        <w:rPr>
          <w:bCs/>
        </w:rPr>
        <w:t xml:space="preserve">m.K)) se třídou reakce na oheň E a faktorem difúzního odporu </w:t>
      </w:r>
      <w:r w:rsidRPr="007A427E">
        <w:rPr>
          <w:rFonts w:cs="Arial"/>
          <w:bCs/>
        </w:rPr>
        <w:t>μ</w:t>
      </w:r>
      <w:r w:rsidRPr="007A427E">
        <w:rPr>
          <w:bCs/>
        </w:rPr>
        <w:t xml:space="preserve"> = 20–40</w:t>
      </w:r>
      <w:r w:rsidRPr="007A427E">
        <w:t xml:space="preserve">. </w:t>
      </w:r>
      <w:r w:rsidR="00CB4BAA" w:rsidRPr="007A427E">
        <w:t xml:space="preserve">U neodsazené atiky bude část vnitřní strany zateplena totožným izolantem, ale v tl. 40 mm. </w:t>
      </w:r>
    </w:p>
    <w:p w14:paraId="485DB169" w14:textId="4651624F" w:rsidR="0058495F" w:rsidRPr="007A427E" w:rsidRDefault="008A1A8A" w:rsidP="0058495F">
      <w:pPr>
        <w:ind w:left="708"/>
      </w:pPr>
      <w:r w:rsidRPr="007A427E">
        <w:t xml:space="preserve">Stávající atika </w:t>
      </w:r>
      <w:r w:rsidR="00B61088" w:rsidRPr="007A427E">
        <w:t xml:space="preserve">(u odsazených atik) </w:t>
      </w:r>
      <w:r w:rsidR="0058495F" w:rsidRPr="007A427E">
        <w:t>bude zateplena tepelnou izolací z extrudovaného polystyrenu tl. 20 mm (</w:t>
      </w:r>
      <w:r w:rsidR="0058495F" w:rsidRPr="007A427E">
        <w:rPr>
          <w:rFonts w:cs="Arial"/>
          <w:bCs/>
        </w:rPr>
        <w:t>λ</w:t>
      </w:r>
      <w:r w:rsidR="0058495F" w:rsidRPr="007A427E">
        <w:rPr>
          <w:bCs/>
          <w:vertAlign w:val="subscript"/>
        </w:rPr>
        <w:t xml:space="preserve">D </w:t>
      </w:r>
      <w:r w:rsidR="0058495F" w:rsidRPr="007A427E">
        <w:rPr>
          <w:bCs/>
        </w:rPr>
        <w:t>= 0,033 W</w:t>
      </w:r>
      <w:proofErr w:type="gramStart"/>
      <w:r w:rsidR="0058495F" w:rsidRPr="007A427E">
        <w:rPr>
          <w:bCs/>
        </w:rPr>
        <w:t>/(</w:t>
      </w:r>
      <w:proofErr w:type="gramEnd"/>
      <w:r w:rsidR="0058495F" w:rsidRPr="007A427E">
        <w:rPr>
          <w:bCs/>
        </w:rPr>
        <w:t xml:space="preserve">m.K)) se třídou reakce na oheň E a faktorem difúzního odporu </w:t>
      </w:r>
      <w:r w:rsidR="0058495F" w:rsidRPr="007A427E">
        <w:rPr>
          <w:rFonts w:cs="Arial"/>
          <w:bCs/>
        </w:rPr>
        <w:t>μ</w:t>
      </w:r>
      <w:r w:rsidR="0058495F" w:rsidRPr="007A427E">
        <w:rPr>
          <w:bCs/>
        </w:rPr>
        <w:t xml:space="preserve"> = 150</w:t>
      </w:r>
      <w:r w:rsidR="0058495F" w:rsidRPr="007A427E">
        <w:t>. Před pokládkou této izolace bude na atice provedena spádová vrstva z betonové mazaniny tl. 5-15 mm</w:t>
      </w:r>
      <w:r w:rsidR="006A58A2" w:rsidRPr="007A427E">
        <w:t xml:space="preserve"> (shodná spádová vrstva bude také provedena na zděné zábradlí 4NP-B)</w:t>
      </w:r>
      <w:r w:rsidR="0058495F" w:rsidRPr="007A427E">
        <w:t>.</w:t>
      </w:r>
      <w:r w:rsidR="003C06E4" w:rsidRPr="007A427E">
        <w:t xml:space="preserve"> Totožná tepelná izolace bude použita také na zateplení spádové vrstvy </w:t>
      </w:r>
      <w:proofErr w:type="spellStart"/>
      <w:r w:rsidR="00B61088" w:rsidRPr="007A427E">
        <w:t>nadezdívan</w:t>
      </w:r>
      <w:r w:rsidR="00363013" w:rsidRPr="007A427E">
        <w:t>ých</w:t>
      </w:r>
      <w:proofErr w:type="spellEnd"/>
      <w:r w:rsidR="00B61088" w:rsidRPr="007A427E">
        <w:t xml:space="preserve"> </w:t>
      </w:r>
      <w:r w:rsidR="003C06E4" w:rsidRPr="007A427E">
        <w:t>atik a nov</w:t>
      </w:r>
      <w:r w:rsidR="00363013" w:rsidRPr="007A427E">
        <w:t xml:space="preserve">ých </w:t>
      </w:r>
      <w:r w:rsidR="003C06E4" w:rsidRPr="007A427E">
        <w:t xml:space="preserve">nadezdívek </w:t>
      </w:r>
      <w:r w:rsidR="00AF74E0" w:rsidRPr="007A427E">
        <w:t xml:space="preserve">komínů severní části 4NP-B. </w:t>
      </w:r>
    </w:p>
    <w:p w14:paraId="42C45CB4" w14:textId="565AD6C0" w:rsidR="00EB674E" w:rsidRPr="007A427E" w:rsidRDefault="00EB674E" w:rsidP="00CD4FF7">
      <w:pPr>
        <w:ind w:left="709"/>
        <w:rPr>
          <w:b/>
        </w:rPr>
      </w:pPr>
      <w:r w:rsidRPr="007A427E">
        <w:rPr>
          <w:b/>
        </w:rPr>
        <w:t>Izolace proti vodě a vlhkosti</w:t>
      </w:r>
    </w:p>
    <w:p w14:paraId="66E10797" w14:textId="77777777" w:rsidR="00C43600" w:rsidRPr="007A427E" w:rsidRDefault="00C43600" w:rsidP="00C43600">
      <w:pPr>
        <w:ind w:left="708"/>
      </w:pPr>
      <w:r w:rsidRPr="007A427E">
        <w:t>Bude odstraněna stávající asfaltová a fóliová krytina střechy.</w:t>
      </w:r>
    </w:p>
    <w:p w14:paraId="279CE51B" w14:textId="1470A843" w:rsidR="003D3AB0" w:rsidRPr="007A427E" w:rsidRDefault="003D3AB0" w:rsidP="003B4398">
      <w:pPr>
        <w:ind w:left="709"/>
      </w:pPr>
      <w:r w:rsidRPr="007A427E">
        <w:t>Podklad pro provádění dalších vrstev musí být suchý, stabilní, čistý bez povlaků, bitumenových přípravků, olejů a jiných látek snižujících přilnavost.</w:t>
      </w:r>
    </w:p>
    <w:p w14:paraId="4B75247D" w14:textId="2139E173" w:rsidR="0075180E" w:rsidRPr="007A427E" w:rsidRDefault="0075180E" w:rsidP="0075180E">
      <w:pPr>
        <w:ind w:left="709"/>
      </w:pPr>
      <w:r w:rsidRPr="007A427E">
        <w:t>Na takto připravený povrch střechy se provede pojistná hydroizolační a parotěsnící vrstva. Nejdříve bude aplikován penetrační nátěr, na který bude nataven pás z SBS modifikovaného asfaltu tl. 4,0 mm s nosnou vložkou ze skleněné tkaniny. Plošná hmotnost pásu bude min. 4,5</w:t>
      </w:r>
      <w:r w:rsidR="006508BA" w:rsidRPr="007A427E">
        <w:t> </w:t>
      </w:r>
      <w:r w:rsidRPr="007A427E">
        <w:t>kg.m</w:t>
      </w:r>
      <w:r w:rsidRPr="007A427E">
        <w:rPr>
          <w:vertAlign w:val="superscript"/>
        </w:rPr>
        <w:t>-2</w:t>
      </w:r>
      <w:r w:rsidRPr="007A427E">
        <w:t>, ohebnost za nízkých teplot min. -25 °C a faktor difuzního odporu min. 29 000 (±1000). Pás bude na horním povrchu opatřen jemným separačním posypem a na spodním separační PE fólií.</w:t>
      </w:r>
      <w:r w:rsidR="00EC6028" w:rsidRPr="007A427E">
        <w:t xml:space="preserve"> Tato hydroizolace bude provedena také na stávající atiky </w:t>
      </w:r>
      <w:r w:rsidR="00DD6DA3" w:rsidRPr="007A427E">
        <w:t>odsazených</w:t>
      </w:r>
      <w:r w:rsidR="00EC6028" w:rsidRPr="007A427E">
        <w:t xml:space="preserve"> stran</w:t>
      </w:r>
      <w:r w:rsidR="00840FCE" w:rsidRPr="007A427E">
        <w:t xml:space="preserve"> a zděné zábradlí 4NP-B, jižní části</w:t>
      </w:r>
      <w:r w:rsidR="00EC6028" w:rsidRPr="007A427E">
        <w:t xml:space="preserve">. </w:t>
      </w:r>
      <w:r w:rsidR="00840FCE" w:rsidRPr="007A427E">
        <w:t xml:space="preserve">Dále bude tato hydroizolace použita jako pojistná hydroizolace pod novou plechovou střešní krytinu betonové desky u komínů. </w:t>
      </w:r>
    </w:p>
    <w:p w14:paraId="6805A906" w14:textId="465F2BEC" w:rsidR="0075180E" w:rsidRPr="007A427E" w:rsidRDefault="0075180E" w:rsidP="0075180E">
      <w:pPr>
        <w:ind w:left="709"/>
      </w:pPr>
      <w:r w:rsidRPr="007A427E">
        <w:t xml:space="preserve">Po zateplení střešní konstrukce bude hlavní hydroizolační vrstvu střechy tvořit samolepící pás z SBS modifikovaného asfaltu tl. 3 mm. Nosnou vložku pásu </w:t>
      </w:r>
      <w:proofErr w:type="gramStart"/>
      <w:r w:rsidRPr="007A427E">
        <w:t>tvoří</w:t>
      </w:r>
      <w:proofErr w:type="gramEnd"/>
      <w:r w:rsidRPr="007A427E">
        <w:t xml:space="preserve"> skleněná tkanina o plošné hmotnosti 200 g/m</w:t>
      </w:r>
      <w:r w:rsidRPr="007A427E">
        <w:rPr>
          <w:vertAlign w:val="superscript"/>
        </w:rPr>
        <w:t>2</w:t>
      </w:r>
      <w:r w:rsidRPr="007A427E">
        <w:t>. Pás je na horním povrchu opatřen spalitelnou PE fólií a na spodním povrchu ochrannou snímatelnou fólií. Plošná hmotnost pásu bude min. 3,7 kg.m</w:t>
      </w:r>
      <w:r w:rsidRPr="007A427E">
        <w:rPr>
          <w:vertAlign w:val="superscript"/>
        </w:rPr>
        <w:t>-2</w:t>
      </w:r>
      <w:r w:rsidRPr="007A427E">
        <w:t>, ohebnost za nízkých teplot min. -20 °C a faktor difuzního odporu min. 29 000 (±1000).</w:t>
      </w:r>
    </w:p>
    <w:p w14:paraId="3C322E4F" w14:textId="77777777" w:rsidR="0075180E" w:rsidRDefault="0075180E" w:rsidP="0075180E">
      <w:pPr>
        <w:ind w:left="709"/>
      </w:pPr>
      <w:r w:rsidRPr="007A427E">
        <w:t>Na tento pás bude nataven pás z SBS modifikovaného asfaltu tl. 4,5 mm s nosnou vložkou z polyesterové rohože, která je v podélném směru vyztužená skelnými vlákny. Na horním povrchu je opatřen břidličným ochranným posypem a na spodním povrchu je separační spalitelná PE fólie. Plošná hmotnost pásu bude min. 4,8 kg.m</w:t>
      </w:r>
      <w:r w:rsidRPr="007A427E">
        <w:rPr>
          <w:vertAlign w:val="superscript"/>
        </w:rPr>
        <w:t>-2</w:t>
      </w:r>
      <w:r w:rsidRPr="007A427E">
        <w:t>, ohebnost za nízkých teplot min. -25 °C a faktor difuzního odporu min. 30 000 (±1000).</w:t>
      </w:r>
    </w:p>
    <w:p w14:paraId="22516CAD" w14:textId="2F53F11C" w:rsidR="002C2147" w:rsidRPr="007A427E" w:rsidRDefault="002C2147" w:rsidP="0075180E">
      <w:pPr>
        <w:ind w:left="709"/>
      </w:pPr>
      <w:r>
        <w:t xml:space="preserve">V místech požárně nebezpečného prostoru (dveřních otvorů) bude použit </w:t>
      </w:r>
      <w:r w:rsidRPr="005A4D13">
        <w:t xml:space="preserve">hydroizolační pás z SBS modifikovaného asfaltu </w:t>
      </w:r>
      <w:r w:rsidR="005A4D13" w:rsidRPr="005A4D13">
        <w:t xml:space="preserve">obsahující hoření, </w:t>
      </w:r>
      <w:r w:rsidRPr="005A4D13">
        <w:t>s nosnou vložkou z polyesterové rohože tl. 4</w:t>
      </w:r>
      <w:r w:rsidR="005A4D13" w:rsidRPr="005A4D13">
        <w:t>,5</w:t>
      </w:r>
      <w:r w:rsidRPr="005A4D13">
        <w:t xml:space="preserve"> mm. Horní povrch bude mít separační posyp, spodní povrch spalitelnou PE fólii. Plošná hmotnost pásu bude min. </w:t>
      </w:r>
      <w:r w:rsidR="005A4D13" w:rsidRPr="005A4D13">
        <w:t>5,4</w:t>
      </w:r>
      <w:r w:rsidRPr="005A4D13">
        <w:t xml:space="preserve"> </w:t>
      </w:r>
      <w:r w:rsidR="005A4D13" w:rsidRPr="005A4D13">
        <w:t>k</w:t>
      </w:r>
      <w:r w:rsidRPr="005A4D13">
        <w:t>g/m</w:t>
      </w:r>
      <w:r w:rsidRPr="005A4D13">
        <w:rPr>
          <w:vertAlign w:val="superscript"/>
        </w:rPr>
        <w:t>2</w:t>
      </w:r>
      <w:r w:rsidRPr="005A4D13">
        <w:t>, ohebnost za nízkých teplot min. -</w:t>
      </w:r>
      <w:proofErr w:type="gramStart"/>
      <w:r w:rsidRPr="005A4D13">
        <w:t>25°C</w:t>
      </w:r>
      <w:proofErr w:type="gramEnd"/>
      <w:r w:rsidRPr="005A4D13">
        <w:t xml:space="preserve"> a faktor </w:t>
      </w:r>
      <w:proofErr w:type="spellStart"/>
      <w:r w:rsidRPr="005A4D13">
        <w:t>difizního</w:t>
      </w:r>
      <w:proofErr w:type="spellEnd"/>
      <w:r w:rsidRPr="005A4D13">
        <w:t xml:space="preserve"> odporu 27 000 (±1000). </w:t>
      </w:r>
      <w:r>
        <w:t xml:space="preserve"> </w:t>
      </w:r>
    </w:p>
    <w:p w14:paraId="6C277273" w14:textId="77777777" w:rsidR="0075180E" w:rsidRPr="007A427E" w:rsidRDefault="0075180E" w:rsidP="0075180E">
      <w:pPr>
        <w:ind w:left="709"/>
      </w:pPr>
      <w:r w:rsidRPr="007A427E">
        <w:t>Z hlediska chování při vnějším působení požáru musí být střešní plášť klasifikován jako B</w:t>
      </w:r>
      <w:r w:rsidRPr="007A427E">
        <w:rPr>
          <w:vertAlign w:val="subscript"/>
        </w:rPr>
        <w:t>roof</w:t>
      </w:r>
      <w:r w:rsidRPr="007A427E">
        <w:t xml:space="preserve">(t1). </w:t>
      </w:r>
    </w:p>
    <w:p w14:paraId="48FDC7AE" w14:textId="77777777" w:rsidR="00113163" w:rsidRPr="007A427E" w:rsidRDefault="00113163" w:rsidP="00113163">
      <w:pPr>
        <w:ind w:left="708"/>
      </w:pPr>
      <w:r w:rsidRPr="007A427E">
        <w:t>Veškeré hydroizolace budou pokládány dle technologických předpisů výrobců jednotlivých typů hydroizolací.</w:t>
      </w:r>
    </w:p>
    <w:p w14:paraId="5CBA3D78" w14:textId="3B93831B" w:rsidR="0075180E" w:rsidRPr="007A427E" w:rsidRDefault="0075180E" w:rsidP="0075180E">
      <w:pPr>
        <w:ind w:left="709"/>
        <w:rPr>
          <w:strike/>
        </w:rPr>
      </w:pPr>
      <w:r w:rsidRPr="007A427E">
        <w:t>V místě prostupujícího potrubí odvětrání kanalizace</w:t>
      </w:r>
      <w:r w:rsidR="00E213B8" w:rsidRPr="007A427E">
        <w:t>,</w:t>
      </w:r>
      <w:r w:rsidRPr="007A427E">
        <w:t xml:space="preserve"> komínových těles</w:t>
      </w:r>
      <w:r w:rsidR="00E213B8" w:rsidRPr="007A427E">
        <w:t xml:space="preserve"> a kotevního zařízení</w:t>
      </w:r>
      <w:r w:rsidRPr="007A427E">
        <w:t xml:space="preserve"> bude nová hydroizolační vrstva vytažena do výšky min. 150 mm nad rovinu přilehlé střechy.</w:t>
      </w:r>
      <w:r w:rsidRPr="007A427E">
        <w:rPr>
          <w:strike/>
        </w:rPr>
        <w:t xml:space="preserve"> </w:t>
      </w:r>
    </w:p>
    <w:p w14:paraId="6802709E" w14:textId="774DEDF1" w:rsidR="00BC11B5" w:rsidRPr="007A427E" w:rsidRDefault="00BC11B5" w:rsidP="0075180E">
      <w:pPr>
        <w:ind w:left="709"/>
        <w:rPr>
          <w:b/>
          <w:bCs/>
        </w:rPr>
      </w:pPr>
      <w:r w:rsidRPr="007A427E">
        <w:rPr>
          <w:b/>
          <w:bCs/>
        </w:rPr>
        <w:t>Zámečnické konstrukce</w:t>
      </w:r>
    </w:p>
    <w:p w14:paraId="63DFDF21" w14:textId="77777777" w:rsidR="00C43600" w:rsidRPr="007A427E" w:rsidRDefault="00C43600" w:rsidP="00C43600">
      <w:pPr>
        <w:ind w:left="708"/>
      </w:pPr>
      <w:r w:rsidRPr="007A427E">
        <w:t>Ocelové zábradlí střechy ve 4NP-A bude odstraněno.</w:t>
      </w:r>
    </w:p>
    <w:p w14:paraId="21F5DB2C" w14:textId="537FF922" w:rsidR="00C43600" w:rsidRPr="007A427E" w:rsidRDefault="00C43600" w:rsidP="00C43600">
      <w:pPr>
        <w:ind w:left="708"/>
      </w:pPr>
      <w:r w:rsidRPr="007A427E">
        <w:lastRenderedPageBreak/>
        <w:t xml:space="preserve">Bude osazeno nové zábradlí z ocelových </w:t>
      </w:r>
      <w:r w:rsidR="00160C56" w:rsidRPr="007A427E">
        <w:t>profilů jekl 50/4 mm</w:t>
      </w:r>
      <w:r w:rsidRPr="007A427E">
        <w:t xml:space="preserve">. Výplň zábradlí bude tvořena ocelovými tyčemi o průměru 20 mm. Zábradlí bude kotveno do boční strany původní atiky (stropní konstrukce) </w:t>
      </w:r>
      <w:r w:rsidR="00493C94" w:rsidRPr="007A427E">
        <w:t xml:space="preserve">přes navařené patní plechy o rozměrech 200/100/10 mm </w:t>
      </w:r>
      <w:r w:rsidRPr="007A427E">
        <w:t>do předem vyvrtaných otvorů na chemické kotvy M12. Na jeden sloupek zábradlí připadají 2 kotevní body.</w:t>
      </w:r>
      <w:r w:rsidR="00C77B2E" w:rsidRPr="007A427E">
        <w:t xml:space="preserve"> Povrchová úprava bude žárovým zinkováním v tl. min 85 mikrometru.</w:t>
      </w:r>
    </w:p>
    <w:p w14:paraId="4A248224" w14:textId="06BB6EF4" w:rsidR="00BC11B5" w:rsidRPr="007A427E" w:rsidRDefault="00BC11B5" w:rsidP="00B61088">
      <w:pPr>
        <w:ind w:left="709"/>
      </w:pPr>
      <w:r w:rsidRPr="007A427E">
        <w:t xml:space="preserve">Spodní </w:t>
      </w:r>
      <w:r w:rsidR="00CF370B" w:rsidRPr="007A427E">
        <w:t>stupnice</w:t>
      </w:r>
      <w:r w:rsidRPr="007A427E">
        <w:t xml:space="preserve"> stávajícího ocelového </w:t>
      </w:r>
      <w:r w:rsidR="00487D97" w:rsidRPr="007A427E">
        <w:t>stěnového</w:t>
      </w:r>
      <w:r w:rsidRPr="007A427E">
        <w:t xml:space="preserve"> žebříku vedoucí ze 4NP-A na střešní rovinu v 5NP bude odříznuta</w:t>
      </w:r>
      <w:r w:rsidR="00B61088" w:rsidRPr="007A427E">
        <w:t xml:space="preserve"> z důvodu zateplení stropní konstrukce. Nová stupnice bude přesunuta do horní části totožného žebříku. N</w:t>
      </w:r>
      <w:r w:rsidRPr="007A427E">
        <w:t xml:space="preserve">a </w:t>
      </w:r>
      <w:r w:rsidR="00B61088" w:rsidRPr="007A427E">
        <w:t>stupnice</w:t>
      </w:r>
      <w:r w:rsidRPr="007A427E">
        <w:t xml:space="preserve"> </w:t>
      </w:r>
      <w:r w:rsidR="00B61088" w:rsidRPr="007A427E">
        <w:t xml:space="preserve">se </w:t>
      </w:r>
      <w:proofErr w:type="gramStart"/>
      <w:r w:rsidR="00487D97" w:rsidRPr="007A427E">
        <w:t>navaří</w:t>
      </w:r>
      <w:proofErr w:type="gramEnd"/>
      <w:r w:rsidR="00487D97" w:rsidRPr="007A427E">
        <w:t xml:space="preserve"> patní plechy o rozměrech 200/100/</w:t>
      </w:r>
      <w:r w:rsidR="00493C94" w:rsidRPr="007A427E">
        <w:t>10 </w:t>
      </w:r>
      <w:r w:rsidR="00487D97" w:rsidRPr="007A427E">
        <w:t xml:space="preserve">mm a nově se zakotví do obvodové stěny pomocí chemických kotev M12. </w:t>
      </w:r>
      <w:r w:rsidR="00AF74E0" w:rsidRPr="007A427E">
        <w:t xml:space="preserve">Dále bude odříznuta také spodní </w:t>
      </w:r>
      <w:r w:rsidR="00CF370B" w:rsidRPr="007A427E">
        <w:t>stupnice</w:t>
      </w:r>
      <w:r w:rsidR="00AF74E0" w:rsidRPr="007A427E">
        <w:t xml:space="preserve"> výlezu na komínová tělesa na střešní rovině 4NP-B.</w:t>
      </w:r>
      <w:r w:rsidR="00B61088" w:rsidRPr="007A427E">
        <w:t xml:space="preserve"> </w:t>
      </w:r>
    </w:p>
    <w:p w14:paraId="27FAC9AF" w14:textId="42F5FC39" w:rsidR="007F2C1F" w:rsidRPr="007A427E" w:rsidRDefault="00A97BBF" w:rsidP="00CD4FF7">
      <w:pPr>
        <w:ind w:left="709"/>
        <w:rPr>
          <w:b/>
        </w:rPr>
      </w:pPr>
      <w:r w:rsidRPr="007A427E">
        <w:rPr>
          <w:b/>
        </w:rPr>
        <w:t>Klempířské</w:t>
      </w:r>
      <w:r w:rsidR="007F2C1F" w:rsidRPr="007A427E">
        <w:rPr>
          <w:b/>
        </w:rPr>
        <w:t xml:space="preserve"> konstrukce</w:t>
      </w:r>
    </w:p>
    <w:p w14:paraId="746086EE" w14:textId="07C1DF5B" w:rsidR="00C43600" w:rsidRPr="007A427E" w:rsidRDefault="00C43600" w:rsidP="00C43600">
      <w:pPr>
        <w:ind w:left="709"/>
        <w:rPr>
          <w:bCs/>
        </w:rPr>
      </w:pPr>
      <w:r w:rsidRPr="007A427E">
        <w:rPr>
          <w:bCs/>
        </w:rPr>
        <w:t>Bude odstraněno oplechování atik části 4NP-A, 4NP-B</w:t>
      </w:r>
      <w:r w:rsidR="006550D6" w:rsidRPr="007A427E">
        <w:rPr>
          <w:bCs/>
        </w:rPr>
        <w:t xml:space="preserve"> (včetně zděného zábradlí)</w:t>
      </w:r>
      <w:r w:rsidRPr="007A427E">
        <w:rPr>
          <w:bCs/>
        </w:rPr>
        <w:t xml:space="preserve"> a 5NP.</w:t>
      </w:r>
      <w:r w:rsidR="00BD4C69" w:rsidRPr="007A427E">
        <w:rPr>
          <w:bCs/>
        </w:rPr>
        <w:t xml:space="preserve"> Dále bude odstraněno stávající oplechování komínků v 5NP</w:t>
      </w:r>
      <w:r w:rsidR="006550D6" w:rsidRPr="007A427E">
        <w:rPr>
          <w:bCs/>
        </w:rPr>
        <w:t xml:space="preserve"> i plechová střešní krytin u komínů</w:t>
      </w:r>
      <w:r w:rsidR="00BD4C69" w:rsidRPr="007A427E">
        <w:rPr>
          <w:bCs/>
        </w:rPr>
        <w:t xml:space="preserve">. </w:t>
      </w:r>
    </w:p>
    <w:p w14:paraId="5AB87C3A" w14:textId="725EE296" w:rsidR="00B257ED" w:rsidRPr="007A427E" w:rsidRDefault="00D71EAA" w:rsidP="00D55995">
      <w:pPr>
        <w:ind w:left="708"/>
      </w:pPr>
      <w:r w:rsidRPr="007A427E">
        <w:t xml:space="preserve">Budou osazeny nové klempířské prvky z pozinkovaného plechu s povrchovou úpravou lakováním (min 25 </w:t>
      </w:r>
      <w:r w:rsidRPr="007A427E">
        <w:rPr>
          <w:rFonts w:cs="Arial"/>
        </w:rPr>
        <w:t>µm)</w:t>
      </w:r>
      <w:r w:rsidRPr="007A427E">
        <w:t>. Jedná se především</w:t>
      </w:r>
      <w:r w:rsidR="00B83D53" w:rsidRPr="007A427E">
        <w:t xml:space="preserve"> o</w:t>
      </w:r>
      <w:r w:rsidRPr="007A427E">
        <w:t xml:space="preserve"> </w:t>
      </w:r>
      <w:r w:rsidR="00B83D53" w:rsidRPr="007A427E">
        <w:t xml:space="preserve">oplechování </w:t>
      </w:r>
      <w:r w:rsidR="00A12342" w:rsidRPr="007A427E">
        <w:t>atik</w:t>
      </w:r>
      <w:r w:rsidR="00B257ED" w:rsidRPr="007A427E">
        <w:t>,</w:t>
      </w:r>
      <w:r w:rsidR="00284EBC" w:rsidRPr="007A427E">
        <w:t xml:space="preserve"> </w:t>
      </w:r>
      <w:r w:rsidR="006550D6" w:rsidRPr="007A427E">
        <w:t xml:space="preserve">zděného zábradlí, </w:t>
      </w:r>
      <w:r w:rsidR="00F93FFA" w:rsidRPr="007A427E">
        <w:t>oplechování pilířků</w:t>
      </w:r>
      <w:r w:rsidR="006508BA" w:rsidRPr="007A427E">
        <w:t xml:space="preserve"> a</w:t>
      </w:r>
      <w:r w:rsidR="00284EBC" w:rsidRPr="007A427E">
        <w:t xml:space="preserve"> </w:t>
      </w:r>
      <w:r w:rsidR="00B83D53" w:rsidRPr="007A427E">
        <w:t xml:space="preserve">ukončení hydroizolace </w:t>
      </w:r>
      <w:r w:rsidR="00F93FFA" w:rsidRPr="007A427E">
        <w:t>u zděných konstrukcí</w:t>
      </w:r>
      <w:r w:rsidR="00D55995" w:rsidRPr="007A427E">
        <w:t xml:space="preserve">. </w:t>
      </w:r>
    </w:p>
    <w:p w14:paraId="2572EF83" w14:textId="56468AE9" w:rsidR="006550D6" w:rsidRPr="007A427E" w:rsidRDefault="00B83D53" w:rsidP="00063518">
      <w:pPr>
        <w:ind w:left="708"/>
      </w:pPr>
      <w:r w:rsidRPr="007A427E">
        <w:t xml:space="preserve">Oplechování </w:t>
      </w:r>
      <w:proofErr w:type="spellStart"/>
      <w:r w:rsidR="006508BA" w:rsidRPr="007A427E">
        <w:t>nadezděných</w:t>
      </w:r>
      <w:proofErr w:type="spellEnd"/>
      <w:r w:rsidR="006508BA" w:rsidRPr="007A427E">
        <w:t xml:space="preserve"> </w:t>
      </w:r>
      <w:r w:rsidR="00063518" w:rsidRPr="007A427E">
        <w:t xml:space="preserve">neodsazených </w:t>
      </w:r>
      <w:r w:rsidRPr="007A427E">
        <w:t xml:space="preserve">atik bude pomocí </w:t>
      </w:r>
      <w:r w:rsidR="00DE05CC" w:rsidRPr="007A427E">
        <w:t xml:space="preserve">lakovaného </w:t>
      </w:r>
      <w:r w:rsidRPr="007A427E">
        <w:t>pozinkovaného plechu tl. 0,5</w:t>
      </w:r>
      <w:r w:rsidR="00EF072E" w:rsidRPr="007A427E">
        <w:t>5</w:t>
      </w:r>
      <w:r w:rsidRPr="007A427E">
        <w:t xml:space="preserve"> mm o RŠ </w:t>
      </w:r>
      <w:r w:rsidR="00DD6DA3" w:rsidRPr="007A427E">
        <w:t>430</w:t>
      </w:r>
      <w:r w:rsidR="00A94E58" w:rsidRPr="007A427E">
        <w:t xml:space="preserve"> mm</w:t>
      </w:r>
      <w:r w:rsidRPr="007A427E">
        <w:t>.</w:t>
      </w:r>
      <w:r w:rsidR="00E137C5" w:rsidRPr="007A427E">
        <w:t xml:space="preserve"> </w:t>
      </w:r>
      <w:proofErr w:type="spellStart"/>
      <w:r w:rsidR="00063518" w:rsidRPr="007A427E">
        <w:t>Nadezděné</w:t>
      </w:r>
      <w:proofErr w:type="spellEnd"/>
      <w:r w:rsidR="00063518" w:rsidRPr="007A427E">
        <w:t xml:space="preserve"> o</w:t>
      </w:r>
      <w:r w:rsidR="00E137C5" w:rsidRPr="007A427E">
        <w:t xml:space="preserve">dsazené atiky budou oplechovány totožným plechem s RŠ </w:t>
      </w:r>
      <w:r w:rsidR="00DD6DA3" w:rsidRPr="007A427E">
        <w:t>480</w:t>
      </w:r>
      <w:r w:rsidR="00E137C5" w:rsidRPr="007A427E">
        <w:t xml:space="preserve"> mm.</w:t>
      </w:r>
      <w:r w:rsidR="007F6EE6" w:rsidRPr="007A427E">
        <w:t xml:space="preserve"> </w:t>
      </w:r>
      <w:r w:rsidR="006550D6" w:rsidRPr="007A427E">
        <w:t xml:space="preserve">Dále bude shodným plechem, ale s RŠ 350 mm (alt. 390 mm) oplechována horní hrana zděného zábradlí ve 4NP-B, jižní strany. Plechy atik (alt. zábradlí) budou připevněny ke kotevním profilům (dva průběžné plechy tl. 0,55 mm a RŠ 150 mm na každé hraně atiky) kotveným pomocí vrutů do betonové mazaniny atiky. Vruty budou velikosti 4,5 x 35 mm po vzdálenosti max. 200 mm. </w:t>
      </w:r>
    </w:p>
    <w:p w14:paraId="6051A979" w14:textId="4A82C891" w:rsidR="006550D6" w:rsidRPr="007A427E" w:rsidRDefault="00063518" w:rsidP="006550D6">
      <w:pPr>
        <w:ind w:left="708"/>
      </w:pPr>
      <w:r w:rsidRPr="007A427E">
        <w:t>Oplechování původních atik (u nově odsazených atik) bude provedeno pomocí lakovaného pozinkovaného plechu tl. 0,55 mm o RŠ 375 mm. Plech bud</w:t>
      </w:r>
      <w:r w:rsidR="00164B76" w:rsidRPr="007A427E">
        <w:t>e</w:t>
      </w:r>
      <w:r w:rsidRPr="007A427E">
        <w:t xml:space="preserve"> na jedné straně připevněn k průběžnému kotevnímu profilu tl. 0,55 mm </w:t>
      </w:r>
      <w:r w:rsidR="00B22629" w:rsidRPr="007A427E">
        <w:t>o</w:t>
      </w:r>
      <w:r w:rsidRPr="007A427E">
        <w:t xml:space="preserve"> RŠ 150 mm na vnější hraně atiky (vruty velikosti 4,5 x 35 mm po vzdálenosti max. 200 mm). Na druhé straně bude kotven skrz tepelnou izolaci do odsazené atiky. </w:t>
      </w:r>
      <w:r w:rsidR="006550D6" w:rsidRPr="007A427E">
        <w:t xml:space="preserve">Obdobně bude také oplechována boční strana zábradlí 4NP-B, jižní části s RŠ </w:t>
      </w:r>
      <w:r w:rsidR="00840FCE" w:rsidRPr="007A427E">
        <w:t xml:space="preserve">540 mm (alt. </w:t>
      </w:r>
      <w:r w:rsidR="006550D6" w:rsidRPr="007A427E">
        <w:t>650 mm</w:t>
      </w:r>
      <w:r w:rsidR="00840FCE" w:rsidRPr="007A427E">
        <w:t>)</w:t>
      </w:r>
      <w:r w:rsidR="00164B76" w:rsidRPr="007A427E">
        <w:t>, která bude připevněna k průběžnému kotevnímu plechu tl. 0,55 mm o RŠ 150 mm na vnější straně zábradlí. Na druhé straně bude kotveno do stávající zděné konstrukce.</w:t>
      </w:r>
    </w:p>
    <w:p w14:paraId="604CD69F" w14:textId="35C9E278" w:rsidR="00840FCE" w:rsidRPr="007A427E" w:rsidRDefault="00840FCE" w:rsidP="006550D6">
      <w:pPr>
        <w:ind w:left="708"/>
      </w:pPr>
      <w:r w:rsidRPr="007A427E">
        <w:t xml:space="preserve">Na betonovou střešní deska u komínu ve 4NP-B bude provedena nová plechová krytina. </w:t>
      </w:r>
    </w:p>
    <w:p w14:paraId="05C0313E" w14:textId="0481DA1B" w:rsidR="00B70AAD" w:rsidRPr="007A427E" w:rsidRDefault="00EC4E71" w:rsidP="00EC4E71">
      <w:pPr>
        <w:ind w:left="708"/>
      </w:pPr>
      <w:r w:rsidRPr="007A427E">
        <w:t>Nově provedená</w:t>
      </w:r>
      <w:r w:rsidR="00063518" w:rsidRPr="007A427E">
        <w:t xml:space="preserve"> hydroizolace střechy</w:t>
      </w:r>
      <w:r w:rsidRPr="007A427E">
        <w:t>, která bude vytažena na přilehlé stěny (v patě stěn 5NP a zděného zábradlí jižní části 4NP-B) bude ukon</w:t>
      </w:r>
      <w:r w:rsidR="00B70AAD" w:rsidRPr="007A427E">
        <w:t>čena přítlačnou a krycí</w:t>
      </w:r>
      <w:r w:rsidR="00647304" w:rsidRPr="007A427E">
        <w:t xml:space="preserve"> lištou</w:t>
      </w:r>
      <w:r w:rsidR="001D09B9" w:rsidRPr="007A427E">
        <w:t xml:space="preserve"> z lakovaného pozinkovaného plechu tl. 0,5 mm</w:t>
      </w:r>
      <w:r w:rsidRPr="007A427E">
        <w:t>. Ta bude</w:t>
      </w:r>
      <w:r w:rsidR="00B70AAD" w:rsidRPr="007A427E">
        <w:t xml:space="preserve"> kotvena do </w:t>
      </w:r>
      <w:r w:rsidRPr="007A427E">
        <w:t>přilehlého</w:t>
      </w:r>
      <w:r w:rsidR="001D09B9" w:rsidRPr="007A427E">
        <w:t xml:space="preserve"> </w:t>
      </w:r>
      <w:r w:rsidR="00B70AAD" w:rsidRPr="007A427E">
        <w:t xml:space="preserve">zdiva po celém jeho obvodě. Přítlačná lišta bude o RŠ </w:t>
      </w:r>
      <w:r w:rsidR="002D46C3" w:rsidRPr="007A427E">
        <w:t>5</w:t>
      </w:r>
      <w:r w:rsidR="00B70AAD" w:rsidRPr="007A427E">
        <w:t xml:space="preserve">0 mm a krycí lišta o RŠ </w:t>
      </w:r>
      <w:r w:rsidR="002D46C3" w:rsidRPr="007A427E">
        <w:t>1</w:t>
      </w:r>
      <w:r w:rsidR="00362067" w:rsidRPr="007A427E">
        <w:t>8</w:t>
      </w:r>
      <w:r w:rsidR="002D46C3" w:rsidRPr="007A427E">
        <w:t>5</w:t>
      </w:r>
      <w:r w:rsidR="00B70AAD" w:rsidRPr="007A427E">
        <w:t xml:space="preserve"> mm.</w:t>
      </w:r>
      <w:r w:rsidR="00085F52" w:rsidRPr="007A427E">
        <w:t xml:space="preserve"> </w:t>
      </w:r>
    </w:p>
    <w:p w14:paraId="3F245144" w14:textId="0AEF9F6A" w:rsidR="00F93FFA" w:rsidRPr="007A427E" w:rsidRDefault="00F93FFA" w:rsidP="00B70AAD">
      <w:pPr>
        <w:ind w:left="709"/>
      </w:pPr>
      <w:r w:rsidRPr="007A427E">
        <w:t>Na severní straně v 5NP budou nově oplechované větrací pilířky. Bude se jednat o pozinkovaný plech s tl. 0,55 mm a rozvinutou šířkou 5</w:t>
      </w:r>
      <w:r w:rsidR="00E137C5" w:rsidRPr="007A427E">
        <w:t>2</w:t>
      </w:r>
      <w:r w:rsidRPr="007A427E">
        <w:t xml:space="preserve">0, </w:t>
      </w:r>
      <w:r w:rsidR="00E137C5" w:rsidRPr="007A427E">
        <w:t>42</w:t>
      </w:r>
      <w:r w:rsidRPr="007A427E">
        <w:t xml:space="preserve">0 a </w:t>
      </w:r>
      <w:r w:rsidR="00E137C5" w:rsidRPr="007A427E">
        <w:t>35</w:t>
      </w:r>
      <w:r w:rsidRPr="007A427E">
        <w:t xml:space="preserve">0 mm dle velikosti pilířků. </w:t>
      </w:r>
    </w:p>
    <w:p w14:paraId="011F07C7" w14:textId="77777777" w:rsidR="00C72F1C" w:rsidRPr="007A427E" w:rsidRDefault="00C72F1C" w:rsidP="00C72F1C">
      <w:pPr>
        <w:ind w:left="708"/>
      </w:pPr>
      <w:r w:rsidRPr="007A427E">
        <w:t>Finální odstíny všech klempířských prvků musí schválit stavebník.</w:t>
      </w:r>
    </w:p>
    <w:p w14:paraId="1E7A04C8" w14:textId="77777777" w:rsidR="00C72F1C" w:rsidRPr="007A427E" w:rsidRDefault="00C72F1C" w:rsidP="00C72F1C">
      <w:pPr>
        <w:ind w:left="708"/>
      </w:pPr>
      <w:r w:rsidRPr="007A427E">
        <w:t>Podrobněji viz Výpis klempířských prvků.</w:t>
      </w:r>
    </w:p>
    <w:p w14:paraId="5D57FDF5" w14:textId="77777777" w:rsidR="006A0D6E" w:rsidRPr="007A427E" w:rsidRDefault="006A0D6E" w:rsidP="006A0D6E">
      <w:pPr>
        <w:pStyle w:val="1"/>
        <w:tabs>
          <w:tab w:val="clear" w:pos="539"/>
          <w:tab w:val="clear" w:pos="600"/>
        </w:tabs>
        <w:spacing w:before="120" w:after="120"/>
        <w:ind w:firstLine="708"/>
        <w:jc w:val="both"/>
        <w:outlineLvl w:val="1"/>
        <w:rPr>
          <w:rFonts w:ascii="Arial" w:hAnsi="Arial" w:cs="Arial"/>
          <w:bCs/>
          <w:caps w:val="0"/>
          <w:sz w:val="20"/>
          <w:szCs w:val="20"/>
        </w:rPr>
      </w:pPr>
      <w:r w:rsidRPr="007A427E">
        <w:rPr>
          <w:rFonts w:ascii="Arial" w:hAnsi="Arial" w:cs="Arial"/>
          <w:bCs/>
          <w:caps w:val="0"/>
          <w:sz w:val="20"/>
          <w:szCs w:val="20"/>
        </w:rPr>
        <w:t>Dřevěné konstrukce</w:t>
      </w:r>
    </w:p>
    <w:p w14:paraId="1148DDFE" w14:textId="33792421" w:rsidR="007E6986" w:rsidRPr="007A427E" w:rsidRDefault="00F93FFA" w:rsidP="007E6986">
      <w:pPr>
        <w:ind w:left="709"/>
      </w:pPr>
      <w:r w:rsidRPr="007A427E">
        <w:t>Atika bude opatřena vodovzdornou překližkou z břízy tl. 21 mm o šířce cca 2</w:t>
      </w:r>
      <w:r w:rsidR="00E137C5" w:rsidRPr="007A427E">
        <w:t>1</w:t>
      </w:r>
      <w:r w:rsidRPr="007A427E">
        <w:t>0 mm</w:t>
      </w:r>
      <w:r w:rsidR="00E137C5" w:rsidRPr="007A427E">
        <w:t>, alt. 270</w:t>
      </w:r>
      <w:r w:rsidR="00EC4E71" w:rsidRPr="007A427E">
        <w:t> </w:t>
      </w:r>
      <w:r w:rsidR="00E137C5" w:rsidRPr="007A427E">
        <w:t>mm</w:t>
      </w:r>
      <w:r w:rsidRPr="007A427E">
        <w:t xml:space="preserve"> (překližka musí lícovat </w:t>
      </w:r>
      <w:r w:rsidR="00D1181A" w:rsidRPr="007A427E">
        <w:t>se zdivem</w:t>
      </w:r>
      <w:r w:rsidRPr="007A427E">
        <w:t>). Překližka bude kotvena do železobetonové spádové vrstvy atiky pomocí šroubů. Přesný návrh kotvení (typ, průměr a délka šroubu, kotvení hloubka a počet šroubů) bude stanoven na základě tahových zkoušek provedených přímo na stavbě. Projekt předpokládá se dvěma šrouby 6 x 70 mm po 250 mm s kotevní hloubkou min. 40 mm. Kotvení bude provedeno ve dvou řadách. Je nutné dbát zakotvení šroubů do konstrukce atiky, nikoliv do tepelně izolační vrstvy</w:t>
      </w:r>
      <w:r w:rsidR="00D1181A" w:rsidRPr="007A427E">
        <w:t xml:space="preserve"> či omítky</w:t>
      </w:r>
      <w:r w:rsidRPr="007A427E">
        <w:t xml:space="preserve"> atiky.</w:t>
      </w:r>
    </w:p>
    <w:p w14:paraId="05FF2611" w14:textId="5BD3AD59" w:rsidR="003D6EE4" w:rsidRPr="007A427E" w:rsidRDefault="00E463A7" w:rsidP="007E6986">
      <w:pPr>
        <w:ind w:left="709"/>
        <w:rPr>
          <w:b/>
        </w:rPr>
      </w:pPr>
      <w:r w:rsidRPr="007A427E">
        <w:rPr>
          <w:b/>
        </w:rPr>
        <w:t>Záchytný systém</w:t>
      </w:r>
    </w:p>
    <w:p w14:paraId="15A4EF92" w14:textId="22D36BAB" w:rsidR="00E463A7" w:rsidRPr="007A427E" w:rsidRDefault="00E463A7" w:rsidP="00E463A7">
      <w:pPr>
        <w:ind w:left="709"/>
      </w:pPr>
      <w:r w:rsidRPr="007A427E">
        <w:t xml:space="preserve">Jako ochrana proti pádům z výšek pro předmětnou stavbu, kde se předpokládá častý pohyb údržby, a to zejména bez ohledu na povětrnostní podmínky, se navrhují záchytné systémy s použitím tzv. „montážního lana“, které se mezi jednotlivé kotvicí body napne pouze v případě práce na střeše. Toto řešení využívající dle terminologie zmíněné normy „poddajné kotvicí </w:t>
      </w:r>
      <w:r w:rsidRPr="007A427E">
        <w:lastRenderedPageBreak/>
        <w:t>vedení z textilního lana“ umožní také plynulý pohyb podél okraje střechy, vždy ale jen v rozsahu několika málo polí, kde se pracovníci zrovna vyskytují, a v případě práce u ostatních okrajů střechy je nutné montážní lano vždy přemístit a upevnit na jiné vhodné místo.</w:t>
      </w:r>
    </w:p>
    <w:p w14:paraId="01AEEF84" w14:textId="3939D49A" w:rsidR="00E463A7" w:rsidRPr="007A427E" w:rsidRDefault="00E463A7" w:rsidP="00E463A7">
      <w:pPr>
        <w:ind w:left="709"/>
      </w:pPr>
      <w:r w:rsidRPr="007A427E">
        <w:t xml:space="preserve">Předmětné střešní konstrukce (popř. ostatní stavební konstrukce) nejsou koncipovány jako </w:t>
      </w:r>
      <w:proofErr w:type="spellStart"/>
      <w:r w:rsidRPr="007A427E">
        <w:t>pochůzí</w:t>
      </w:r>
      <w:proofErr w:type="spellEnd"/>
      <w:r w:rsidRPr="007A427E">
        <w:t xml:space="preserve"> (nejsou určeny pro běžný pohyb osob), proto v daném případě není technicky vhodné ani ekonomické pro zajištění všech volných okrajů využít trvalou kolektivní ochranu proti pádu z výšky a do hloubky při užívání stavby. Z tohoto důvodu bylo zvoleno řešení kotvicích bodů umožňujících bezpečné připevnění osobní ochranné pracovní prostředky (OOPP) při práci v nebezpečném prostoru u volného okraje v době užívání stavby.</w:t>
      </w:r>
    </w:p>
    <w:p w14:paraId="24550FD9" w14:textId="2F2754E0" w:rsidR="003D6EE4" w:rsidRPr="007A427E" w:rsidRDefault="00E463A7" w:rsidP="00E463A7">
      <w:pPr>
        <w:ind w:left="709"/>
      </w:pPr>
      <w:r w:rsidRPr="007A427E">
        <w:t>Tímto řešením není dotčena povinnost chránit pracovníky proti pádu osob z výšky a do hloubky v průběhu realizace stavby primárně kolektivními prostředky ochrany proti pádu osob z výšky a do hloubky (např. vhodným překrytím otvorů ve střeše, zřízením provizorního zábradlí s dostatečnou únosností, lešení atp.), jak ukládají platné předpisy pro bezpečnost a ochranu zdraví při práci (dále jen BOZP).</w:t>
      </w:r>
    </w:p>
    <w:p w14:paraId="485C56A8" w14:textId="0828BA6F" w:rsidR="00E463A7" w:rsidRPr="007A427E" w:rsidRDefault="00E463A7" w:rsidP="00E463A7">
      <w:pPr>
        <w:ind w:left="709"/>
      </w:pPr>
      <w:r w:rsidRPr="007A427E">
        <w:t>S ohledem na typ podkladu a skladbu střešní konstrukce byly navrženy následující typy výrobků a komponentů: Záchytný a zádržný systém s poddajným kotvicím vedením z nerezového a montážního lana, kotvicí body. Kotevní systém je určen ke kotvení do betonové konstrukce. Jedná se o nerezové kotvicí body pro ploché střechy s nosnou konstrukcí z betonové desky. Rozměr základny 150x150 mm, průměr sloupku 42 mm. Instalace do předvrtaného otvoru v betonu pomocí rozpěrných mechanických kotev. Určeno pro beton třídy C20/25 a vyšší. Kotvicí body vhodné i jako koncové, rohové a zlomové body v systémech s permanentním nerezovým lanem.</w:t>
      </w:r>
    </w:p>
    <w:p w14:paraId="0CEBCA19" w14:textId="122F0FA8" w:rsidR="00E463A7" w:rsidRPr="007A427E" w:rsidRDefault="00E463A7" w:rsidP="00E463A7">
      <w:pPr>
        <w:ind w:left="709"/>
      </w:pPr>
      <w:r w:rsidRPr="007A427E">
        <w:t>Mezi kotvicí body, kde není navrženo permanentní nerezové lano, bude před prováděním prací v nebezpečném prostoru napnuto montážní lano.</w:t>
      </w:r>
      <w:r w:rsidR="00E213B8" w:rsidRPr="007A427E">
        <w:t xml:space="preserve"> Výška kotvicích bodů nad úrovní finální exteriérové vrstvy střešní konstrukce (popř. jiné stavební konstrukce) se zpravidla navrhuje cca 200 mm.</w:t>
      </w:r>
    </w:p>
    <w:p w14:paraId="629867AA" w14:textId="77777777" w:rsidR="00E213B8" w:rsidRPr="007A427E" w:rsidRDefault="00E213B8" w:rsidP="00E213B8">
      <w:pPr>
        <w:ind w:left="709"/>
      </w:pPr>
      <w:r w:rsidRPr="007A427E">
        <w:t>Montáž mohou provádět pouze společnosti a fyzické osoby proškolené buď výrobcem, nebo jím pověřenou a zplnomocněnou osobou. Montáž všech bodů musí být zdokumentována způsobem dokladujícím vhodné ukotvení. Firma provádějící montáž musí dodržovat striktně návody k montáži zpracované výrobcem nebo dodavatelem systému a musí tuto skutečnost potvrdit v protokolu o montáži.</w:t>
      </w:r>
    </w:p>
    <w:p w14:paraId="4E986358" w14:textId="0BCDD561" w:rsidR="00E213B8" w:rsidRPr="007A427E" w:rsidRDefault="00E213B8" w:rsidP="00E213B8">
      <w:pPr>
        <w:ind w:left="709"/>
      </w:pPr>
      <w:r w:rsidRPr="007A427E">
        <w:t xml:space="preserve">Jelikož kotvicí body ve většině případů prostupují skrz hlavní hydroizolační vrstvu, je nutné provést opatření pro zajištění </w:t>
      </w:r>
      <w:proofErr w:type="spellStart"/>
      <w:r w:rsidRPr="007A427E">
        <w:t>vodonepropustnosti</w:t>
      </w:r>
      <w:proofErr w:type="spellEnd"/>
      <w:r w:rsidRPr="007A427E">
        <w:t xml:space="preserve"> těchto prostupů. </w:t>
      </w:r>
      <w:proofErr w:type="spellStart"/>
      <w:r w:rsidRPr="007A427E">
        <w:t>Vodonepropustnost</w:t>
      </w:r>
      <w:proofErr w:type="spellEnd"/>
      <w:r w:rsidRPr="007A427E">
        <w:t xml:space="preserve"> bude zajištěna navléknutím speciální kruhové tvarovky z materiálu kompatibilního s použitým materiálem střešní krytiny a o průměru otvoru dle průměru použitých kotvicích bodů na jednotlivé prostupující kotvicí body. Tato tvarovka bude </w:t>
      </w:r>
      <w:proofErr w:type="spellStart"/>
      <w:r w:rsidRPr="007A427E">
        <w:t>vodonepropustně</w:t>
      </w:r>
      <w:proofErr w:type="spellEnd"/>
      <w:r w:rsidRPr="007A427E">
        <w:t xml:space="preserve"> svařena s hydroizolační vrstvou v souladu s technologií svařování použité hydroizolační vrstvy.</w:t>
      </w:r>
    </w:p>
    <w:p w14:paraId="31A280C8" w14:textId="150A02E3" w:rsidR="00E213B8" w:rsidRPr="007A427E" w:rsidRDefault="00E213B8" w:rsidP="00E213B8">
      <w:pPr>
        <w:ind w:left="709"/>
      </w:pPr>
      <w:r w:rsidRPr="007A427E">
        <w:t>Systém zabezpečení proti pádu z výšky a do hloubky vyžaduje každoroční periodické prohlídky stanovené dle pokynů výrobce.</w:t>
      </w:r>
    </w:p>
    <w:p w14:paraId="715F0A23" w14:textId="4AED1D3A" w:rsidR="00A97BBF" w:rsidRPr="007A427E" w:rsidRDefault="00A12342" w:rsidP="00CD4FF7">
      <w:pPr>
        <w:ind w:left="709"/>
        <w:rPr>
          <w:b/>
        </w:rPr>
      </w:pPr>
      <w:r w:rsidRPr="007A427E">
        <w:rPr>
          <w:b/>
        </w:rPr>
        <w:t>Malby a n</w:t>
      </w:r>
      <w:r w:rsidR="00A97BBF" w:rsidRPr="007A427E">
        <w:rPr>
          <w:b/>
        </w:rPr>
        <w:t>átěry</w:t>
      </w:r>
    </w:p>
    <w:p w14:paraId="0CE5B60D" w14:textId="6C14DCD3" w:rsidR="004B1881" w:rsidRPr="007A427E" w:rsidRDefault="004B1881" w:rsidP="004B1881">
      <w:pPr>
        <w:ind w:left="708"/>
      </w:pPr>
      <w:r w:rsidRPr="007A427E">
        <w:t xml:space="preserve">Po opravách </w:t>
      </w:r>
      <w:r w:rsidR="001558CD" w:rsidRPr="007A427E">
        <w:t xml:space="preserve">vnitřních </w:t>
      </w:r>
      <w:r w:rsidRPr="007A427E">
        <w:t xml:space="preserve">omítek bude provedena </w:t>
      </w:r>
      <w:r w:rsidR="00766875" w:rsidRPr="007A427E">
        <w:t>v</w:t>
      </w:r>
      <w:r w:rsidRPr="007A427E">
        <w:t>ýmalba</w:t>
      </w:r>
      <w:r w:rsidR="00C41DB6" w:rsidRPr="007A427E">
        <w:t xml:space="preserve"> prostor</w:t>
      </w:r>
      <w:r w:rsidRPr="007A427E">
        <w:t xml:space="preserve"> bílou interiérovou barvou s vysokou bělostí</w:t>
      </w:r>
      <w:r w:rsidR="00C41DB6" w:rsidRPr="007A427E">
        <w:t xml:space="preserve"> a otěruvzdorností</w:t>
      </w:r>
      <w:r w:rsidRPr="007A427E">
        <w:t>.</w:t>
      </w:r>
    </w:p>
    <w:p w14:paraId="682CD010" w14:textId="1CD9D2F4" w:rsidR="00487D97" w:rsidRPr="007A427E" w:rsidRDefault="00487D97" w:rsidP="00487D97">
      <w:pPr>
        <w:ind w:left="709"/>
      </w:pPr>
      <w:r w:rsidRPr="007A427E">
        <w:t>Ocelov</w:t>
      </w:r>
      <w:r w:rsidR="00EC4E71" w:rsidRPr="007A427E">
        <w:t>é stupnice</w:t>
      </w:r>
      <w:r w:rsidRPr="007A427E">
        <w:t xml:space="preserve"> vedoucí ze střechy 4NP-A do 5NP a 4NP-B k zastřešení komínů bud</w:t>
      </w:r>
      <w:r w:rsidR="005114D1" w:rsidRPr="007A427E">
        <w:t>ou</w:t>
      </w:r>
      <w:r w:rsidRPr="007A427E">
        <w:t xml:space="preserve"> zbaven</w:t>
      </w:r>
      <w:r w:rsidR="005114D1" w:rsidRPr="007A427E">
        <w:t>y</w:t>
      </w:r>
      <w:r w:rsidRPr="007A427E">
        <w:t xml:space="preserve"> rzi a původních nátěrů opálením a opatřen</w:t>
      </w:r>
      <w:r w:rsidR="005114D1" w:rsidRPr="007A427E">
        <w:t>y</w:t>
      </w:r>
      <w:r w:rsidRPr="007A427E">
        <w:t xml:space="preserve"> základním nátěrem + 2x vrchním emailem. </w:t>
      </w:r>
    </w:p>
    <w:p w14:paraId="34A80CA6" w14:textId="2A70A23C" w:rsidR="00285328" w:rsidRPr="007A427E" w:rsidRDefault="004B1881" w:rsidP="00DA0CA0">
      <w:pPr>
        <w:ind w:left="709"/>
      </w:pPr>
      <w:r w:rsidRPr="007A427E">
        <w:t xml:space="preserve">Finální odstíny </w:t>
      </w:r>
      <w:r w:rsidR="00B70AAD" w:rsidRPr="007A427E">
        <w:t>v</w:t>
      </w:r>
      <w:r w:rsidRPr="007A427E">
        <w:t>šech barev a nátěrů budou vybrány a schváleny stavebníkem.</w:t>
      </w:r>
    </w:p>
    <w:p w14:paraId="784847E4" w14:textId="287CB5A2" w:rsidR="00EC4E71" w:rsidRPr="007A427E" w:rsidRDefault="00EC4E71" w:rsidP="00DA0CA0">
      <w:pPr>
        <w:ind w:left="709"/>
        <w:rPr>
          <w:b/>
        </w:rPr>
      </w:pPr>
      <w:r w:rsidRPr="007A427E">
        <w:rPr>
          <w:b/>
        </w:rPr>
        <w:t>Zdravotechnika</w:t>
      </w:r>
    </w:p>
    <w:p w14:paraId="6D3C6ED8" w14:textId="77777777" w:rsidR="00C70DD1" w:rsidRPr="007A427E" w:rsidRDefault="00C70DD1" w:rsidP="00C70DD1">
      <w:pPr>
        <w:ind w:left="709"/>
        <w:rPr>
          <w:bCs/>
        </w:rPr>
      </w:pPr>
      <w:r w:rsidRPr="007A427E">
        <w:rPr>
          <w:bCs/>
        </w:rPr>
        <w:t>Budou odstraněny odvětrací komínky střechy (celkem 28 ks).</w:t>
      </w:r>
    </w:p>
    <w:p w14:paraId="561D4857" w14:textId="274FBBE1" w:rsidR="00C70DD1" w:rsidRPr="007A427E" w:rsidRDefault="00C70DD1" w:rsidP="00C70DD1">
      <w:pPr>
        <w:pStyle w:val="1"/>
        <w:tabs>
          <w:tab w:val="clear" w:pos="539"/>
          <w:tab w:val="clear" w:pos="600"/>
        </w:tabs>
        <w:spacing w:before="120" w:after="120"/>
        <w:ind w:left="708"/>
        <w:jc w:val="both"/>
        <w:outlineLvl w:val="1"/>
        <w:rPr>
          <w:rFonts w:ascii="Arial" w:hAnsi="Arial" w:cs="Arial"/>
          <w:b w:val="0"/>
          <w:bCs/>
          <w:caps w:val="0"/>
          <w:sz w:val="20"/>
          <w:szCs w:val="20"/>
        </w:rPr>
      </w:pPr>
      <w:r w:rsidRPr="007A427E">
        <w:rPr>
          <w:rFonts w:ascii="Arial" w:hAnsi="Arial" w:cs="Arial"/>
          <w:b w:val="0"/>
          <w:bCs/>
          <w:caps w:val="0"/>
          <w:sz w:val="20"/>
          <w:szCs w:val="20"/>
        </w:rPr>
        <w:t>Po odstranění původní dešťové</w:t>
      </w:r>
      <w:r w:rsidR="00C43600" w:rsidRPr="007A427E">
        <w:rPr>
          <w:rFonts w:ascii="Arial" w:hAnsi="Arial" w:cs="Arial"/>
          <w:b w:val="0"/>
          <w:bCs/>
          <w:caps w:val="0"/>
          <w:sz w:val="20"/>
          <w:szCs w:val="20"/>
        </w:rPr>
        <w:t>, střešní</w:t>
      </w:r>
      <w:r w:rsidRPr="007A427E">
        <w:rPr>
          <w:rFonts w:ascii="Arial" w:hAnsi="Arial" w:cs="Arial"/>
          <w:b w:val="0"/>
          <w:bCs/>
          <w:caps w:val="0"/>
          <w:sz w:val="20"/>
          <w:szCs w:val="20"/>
        </w:rPr>
        <w:t xml:space="preserve"> vpusti a</w:t>
      </w:r>
      <w:r w:rsidR="00C43600" w:rsidRPr="007A427E">
        <w:rPr>
          <w:rFonts w:ascii="Arial" w:hAnsi="Arial" w:cs="Arial"/>
          <w:b w:val="0"/>
          <w:bCs/>
          <w:caps w:val="0"/>
          <w:sz w:val="20"/>
          <w:szCs w:val="20"/>
        </w:rPr>
        <w:t xml:space="preserve"> případně</w:t>
      </w:r>
      <w:r w:rsidRPr="007A427E">
        <w:rPr>
          <w:rFonts w:ascii="Arial" w:hAnsi="Arial" w:cs="Arial"/>
          <w:b w:val="0"/>
          <w:bCs/>
          <w:caps w:val="0"/>
          <w:sz w:val="20"/>
          <w:szCs w:val="20"/>
        </w:rPr>
        <w:t xml:space="preserve"> dalších redukcí předpokládá projekt svislé dešťové litinové potrubí DN 75 mm (toto musí být na stavbě v průběhu prací ověřeno a při mylném předpokladu musí být objednán vtok s adekvátním DN). Bude instalována nová sanační střešní vpust DN 50 mm určená pro odvodnění plochých střech s napojením na potrubí bez hrdla. Tělo vpusti bude z polyamidu. Součástí vpusti bude integrovaná </w:t>
      </w:r>
      <w:r w:rsidR="00EA4CA0" w:rsidRPr="007A427E">
        <w:rPr>
          <w:rFonts w:ascii="Arial" w:hAnsi="Arial" w:cs="Arial"/>
          <w:b w:val="0"/>
          <w:bCs/>
          <w:caps w:val="0"/>
          <w:sz w:val="20"/>
          <w:szCs w:val="20"/>
        </w:rPr>
        <w:t>bitumenová</w:t>
      </w:r>
      <w:r w:rsidRPr="007A427E">
        <w:rPr>
          <w:rFonts w:ascii="Arial" w:hAnsi="Arial" w:cs="Arial"/>
          <w:b w:val="0"/>
          <w:bCs/>
          <w:caps w:val="0"/>
          <w:sz w:val="20"/>
          <w:szCs w:val="20"/>
        </w:rPr>
        <w:t xml:space="preserve"> </w:t>
      </w:r>
      <w:r w:rsidRPr="007A427E">
        <w:rPr>
          <w:rFonts w:ascii="Arial" w:hAnsi="Arial" w:cs="Arial"/>
          <w:b w:val="0"/>
          <w:bCs/>
          <w:caps w:val="0"/>
          <w:sz w:val="20"/>
          <w:szCs w:val="20"/>
        </w:rPr>
        <w:lastRenderedPageBreak/>
        <w:t>manžeta pro přitavení na hydroizolaci střechy a prodlužovací nástavec. Rozměr manžety je 500 x 500 mm. Vpusť musí obsahovat sanační těsnění z EPDM a ochranný polykarbonátový koš proti průniku nečistot do potrubí. Délka potrubí sanační vpusti musí být zvolena taková, aby přesah vpusti uvnitř svislého dešťového potrubí byl min. 160 mm.</w:t>
      </w:r>
    </w:p>
    <w:p w14:paraId="205BFC52" w14:textId="2CF52912" w:rsidR="00F21401" w:rsidRPr="007A427E" w:rsidRDefault="00DD6DA3" w:rsidP="00F21401">
      <w:pPr>
        <w:ind w:left="709"/>
      </w:pPr>
      <w:r w:rsidRPr="007A427E">
        <w:t>Poblíž dešťových svodů budou</w:t>
      </w:r>
      <w:r w:rsidR="00F21401" w:rsidRPr="007A427E">
        <w:t xml:space="preserve"> také nově umístěny pojistné přepady DN 125 mm s bitumenovou manžetou určené pro odvodnění plochých střech. Tělo přepadu bude z UV stabilního polyamidu. Délka pojistného přepadu bude min. </w:t>
      </w:r>
      <w:r w:rsidRPr="007A427E">
        <w:t>5</w:t>
      </w:r>
      <w:r w:rsidR="00F21401" w:rsidRPr="007A427E">
        <w:t>00 mm. Pro zřízení přepadů je třeba provést otvory skrz atiku střechy.</w:t>
      </w:r>
    </w:p>
    <w:p w14:paraId="617F7D3B" w14:textId="77777777" w:rsidR="00C70DD1" w:rsidRPr="007A427E" w:rsidRDefault="00C70DD1" w:rsidP="00C70DD1">
      <w:pPr>
        <w:ind w:left="708"/>
      </w:pPr>
      <w:r w:rsidRPr="007A427E">
        <w:t xml:space="preserve">Při realizaci bude ověřena funkčnost ostatních střešních komínků. Nevyužívané komínky budou odstraněny. Využívané komínky budou seříznuty do úrovně střešní konstrukce. </w:t>
      </w:r>
    </w:p>
    <w:p w14:paraId="76237519" w14:textId="5F39840E" w:rsidR="00F21401" w:rsidRPr="007A427E" w:rsidRDefault="00F21401" w:rsidP="00F21401">
      <w:pPr>
        <w:ind w:left="709"/>
      </w:pPr>
      <w:r w:rsidRPr="007A427E">
        <w:t>Na seříznuté odvětrávací potrubí kanalizac</w:t>
      </w:r>
      <w:r w:rsidR="00C70DD1" w:rsidRPr="007A427E">
        <w:t>í</w:t>
      </w:r>
      <w:r w:rsidRPr="007A427E">
        <w:t xml:space="preserve"> bude osazen přechodový díl litina/PVC s oboustrannou přírubou a těsněním. Na přechodový díl se nasadí odvětrací potrubí </w:t>
      </w:r>
      <w:proofErr w:type="gramStart"/>
      <w:r w:rsidRPr="007A427E">
        <w:t xml:space="preserve">PVC </w:t>
      </w:r>
      <w:r w:rsidR="00C70DD1" w:rsidRPr="007A427E">
        <w:t xml:space="preserve"> s</w:t>
      </w:r>
      <w:proofErr w:type="gramEnd"/>
      <w:r w:rsidR="00C70DD1" w:rsidRPr="007A427E">
        <w:t xml:space="preserve"> požadovaným </w:t>
      </w:r>
      <w:r w:rsidRPr="007A427E">
        <w:t xml:space="preserve">DN ukončené stříškou. Projekt </w:t>
      </w:r>
      <w:r w:rsidRPr="007A427E">
        <w:rPr>
          <w:rFonts w:cs="Arial"/>
          <w:bCs/>
          <w:szCs w:val="20"/>
        </w:rPr>
        <w:t xml:space="preserve">předpokládá svislé odvětrávací litinové </w:t>
      </w:r>
      <w:r w:rsidR="00C70DD1" w:rsidRPr="007A427E">
        <w:rPr>
          <w:rFonts w:cs="Arial"/>
          <w:bCs/>
          <w:szCs w:val="20"/>
        </w:rPr>
        <w:t xml:space="preserve">či PVC </w:t>
      </w:r>
      <w:r w:rsidRPr="007A427E">
        <w:rPr>
          <w:rFonts w:cs="Arial"/>
          <w:bCs/>
          <w:szCs w:val="20"/>
        </w:rPr>
        <w:t xml:space="preserve">potrubí </w:t>
      </w:r>
      <w:r w:rsidR="00C70DD1" w:rsidRPr="007A427E">
        <w:rPr>
          <w:rFonts w:cs="Arial"/>
          <w:bCs/>
          <w:szCs w:val="20"/>
        </w:rPr>
        <w:t>s DN dle PD</w:t>
      </w:r>
      <w:r w:rsidRPr="007A427E">
        <w:rPr>
          <w:rFonts w:cs="Arial"/>
          <w:bCs/>
          <w:szCs w:val="20"/>
        </w:rPr>
        <w:t xml:space="preserve"> (toto musí být na stavbě v průběhu prací ověřeno a při mylném předpokladu musí být objednán přechodový a koncový kus s adekvátním DN).</w:t>
      </w:r>
    </w:p>
    <w:p w14:paraId="0BEC05F1" w14:textId="63014B17" w:rsidR="00EC4E71" w:rsidRPr="007A427E" w:rsidRDefault="00EC4E71" w:rsidP="00DA0CA0">
      <w:pPr>
        <w:ind w:left="709"/>
        <w:rPr>
          <w:b/>
        </w:rPr>
      </w:pPr>
      <w:r w:rsidRPr="007A427E">
        <w:rPr>
          <w:b/>
        </w:rPr>
        <w:t>Vzduchotechnika</w:t>
      </w:r>
    </w:p>
    <w:p w14:paraId="6064872B" w14:textId="77777777" w:rsidR="00C43600" w:rsidRPr="007A427E" w:rsidRDefault="00C43600" w:rsidP="00C43600">
      <w:pPr>
        <w:ind w:left="708"/>
      </w:pPr>
      <w:r w:rsidRPr="007A427E">
        <w:t>Ocelové větrací komínky severní části 4NP-B budou odstraněny.</w:t>
      </w:r>
    </w:p>
    <w:p w14:paraId="689CAFF2" w14:textId="60A729CA" w:rsidR="00EC4E71" w:rsidRPr="007A427E" w:rsidRDefault="00EC4E71" w:rsidP="00EC4E71">
      <w:pPr>
        <w:ind w:left="708"/>
      </w:pPr>
      <w:r w:rsidRPr="007A427E">
        <w:t>Nově budou na větrací komínky 4NP</w:t>
      </w:r>
      <w:r w:rsidR="00840FCE" w:rsidRPr="007A427E">
        <w:t>-B (jižní i severní části)</w:t>
      </w:r>
      <w:r w:rsidRPr="007A427E">
        <w:t xml:space="preserve"> osazeny nové hliníkové ventilační turbíny. Turbína se skládá z rotační hlavice, stavitelného krku o průměru </w:t>
      </w:r>
      <w:r w:rsidR="007D4FD7" w:rsidRPr="007A427E">
        <w:t>305</w:t>
      </w:r>
      <w:r w:rsidRPr="007A427E">
        <w:t xml:space="preserve"> mm a ploché základny. </w:t>
      </w:r>
    </w:p>
    <w:p w14:paraId="6CB65A17" w14:textId="77777777" w:rsidR="00EC4E71" w:rsidRPr="007A427E" w:rsidRDefault="00EC4E71" w:rsidP="00EC4E71">
      <w:pPr>
        <w:ind w:left="709"/>
        <w:rPr>
          <w:b/>
        </w:rPr>
      </w:pPr>
      <w:r w:rsidRPr="007A427E">
        <w:rPr>
          <w:b/>
        </w:rPr>
        <w:t>Bleskosvod</w:t>
      </w:r>
    </w:p>
    <w:p w14:paraId="2AAB03D1" w14:textId="77777777" w:rsidR="00EC4E71" w:rsidRPr="007A427E" w:rsidRDefault="00EC4E71" w:rsidP="00EC4E71">
      <w:pPr>
        <w:ind w:left="708"/>
      </w:pPr>
      <w:r w:rsidRPr="007A427E">
        <w:t>Stávající střešní část bleskosvodu bude rozpojena a demontována. Po dokončení oprav střechy bude provedena nová střešní část bleskosvodu vč. napojení na stávající svislou část, která bude beze změny. Bude se jednat o opravu části bleskosvodu jeho výměnou. Zemnící drát bude s </w:t>
      </w:r>
      <w:proofErr w:type="spellStart"/>
      <w:r w:rsidRPr="007A427E">
        <w:t>AlMgSi</w:t>
      </w:r>
      <w:proofErr w:type="spellEnd"/>
      <w:r w:rsidRPr="007A427E">
        <w:t xml:space="preserve"> drátu o průměru 8 mm. Pomocí spojovacích nerezových svorek budou napojeny svislé části na střešní. Na střešní konstrukci bude hromosvodné vedení upevněno pomocí podpěrného vedení pro ploché střechy. Jedná se plastový výrobek, odolný vůči UV záření s přichycenou betonovou kostkou. Plastová podpěra je ke střešní konstrukci přilepena nebo přivařena pomocí pásku z modifikovaného asfaltu. Instalaci bude provádět odborná firma, která zajistí i revizi hromosvodu.</w:t>
      </w:r>
    </w:p>
    <w:p w14:paraId="396303AA" w14:textId="77777777" w:rsidR="007F6E48" w:rsidRPr="007A427E" w:rsidRDefault="007F6E48" w:rsidP="007F6E48">
      <w:pPr>
        <w:pStyle w:val="Nadpis3"/>
        <w:numPr>
          <w:ilvl w:val="0"/>
          <w:numId w:val="5"/>
        </w:numPr>
        <w:ind w:left="709" w:hanging="425"/>
      </w:pPr>
      <w:r w:rsidRPr="007A427E">
        <w:t>bezpečnost při užívání stavby, ochrana zdraví a pracovní prostředí</w:t>
      </w:r>
    </w:p>
    <w:p w14:paraId="397CCEF4" w14:textId="3955573A" w:rsidR="007F6E48" w:rsidRPr="007A427E" w:rsidRDefault="007F6E48" w:rsidP="007F6E48">
      <w:pPr>
        <w:ind w:left="709"/>
      </w:pPr>
      <w:r w:rsidRPr="007A427E">
        <w:t xml:space="preserve">Veškeré stavební práce budou provádět proškolení pracovníci s požadovanými ochrannými a pracovními pomůckami. Při provádění stavebních prací je nutné dodržovat veškeré obecně závazné </w:t>
      </w:r>
      <w:proofErr w:type="gramStart"/>
      <w:r w:rsidRPr="007A427E">
        <w:t>ČSN</w:t>
      </w:r>
      <w:proofErr w:type="gramEnd"/>
      <w:r w:rsidRPr="007A427E">
        <w:t xml:space="preserve"> a především nařízením vlády č. 591/2006 Sb., o bližších minimálních požadavcích na bezpečnost a ochranu zdraví při práci na staveništích, kde se berou v úvahu všechny kritéria pro požadavky BOZP. Při stavbě budou dále dodržovány především podmínky zák. 183/2006 Sb. stavební zákon a nařízení vlády č. 362/2005 Sb. o bližších požadavcích na bezpečnost a ochranu zdraví při práci na pracovištích s nebezpečím pádu z výšky nebo do hloubky.</w:t>
      </w:r>
    </w:p>
    <w:p w14:paraId="041C3BD7" w14:textId="77777777" w:rsidR="007F6E48" w:rsidRPr="007A427E" w:rsidRDefault="007F6E48" w:rsidP="007F6E48">
      <w:pPr>
        <w:ind w:left="709"/>
      </w:pPr>
      <w:r w:rsidRPr="007A427E">
        <w:t>Dodavatel stavby zajistí plán bezpečnosti a ochrany zdraví při práci na staveništi v souladu se zákonem 309/2006 Sb.</w:t>
      </w:r>
    </w:p>
    <w:p w14:paraId="56AF4EF9" w14:textId="77777777" w:rsidR="00F7117B" w:rsidRPr="007A427E" w:rsidRDefault="00F7117B" w:rsidP="00F7117B">
      <w:pPr>
        <w:pStyle w:val="Nadpis3"/>
        <w:numPr>
          <w:ilvl w:val="0"/>
          <w:numId w:val="5"/>
        </w:numPr>
        <w:ind w:left="709" w:hanging="425"/>
      </w:pPr>
      <w:r w:rsidRPr="007A427E">
        <w:t>stavební fyzika (tepelná technika, osvětlení, oslunění a akustika)</w:t>
      </w:r>
    </w:p>
    <w:p w14:paraId="7CF59E86" w14:textId="77777777" w:rsidR="008B7CFE" w:rsidRPr="007A427E" w:rsidRDefault="008B7CFE" w:rsidP="00CD4FF7">
      <w:pPr>
        <w:ind w:left="709"/>
        <w:rPr>
          <w:b/>
        </w:rPr>
      </w:pPr>
      <w:r w:rsidRPr="007A427E">
        <w:rPr>
          <w:b/>
        </w:rPr>
        <w:t>Tepelná technika</w:t>
      </w:r>
    </w:p>
    <w:p w14:paraId="6F5542E3" w14:textId="77777777" w:rsidR="001558CD" w:rsidRPr="007A427E" w:rsidRDefault="001558CD" w:rsidP="001558CD">
      <w:pPr>
        <w:ind w:left="709"/>
      </w:pPr>
      <w:r w:rsidRPr="007A427E">
        <w:t>Nebude realizací stavebního záměru dotčeno.</w:t>
      </w:r>
    </w:p>
    <w:p w14:paraId="33A4421C" w14:textId="77777777" w:rsidR="008B7CFE" w:rsidRPr="007A427E" w:rsidRDefault="008B7CFE" w:rsidP="00CD4FF7">
      <w:pPr>
        <w:ind w:left="709"/>
        <w:rPr>
          <w:b/>
        </w:rPr>
      </w:pPr>
      <w:r w:rsidRPr="007A427E">
        <w:rPr>
          <w:b/>
        </w:rPr>
        <w:t>Osvětlení</w:t>
      </w:r>
    </w:p>
    <w:p w14:paraId="09CAE68A" w14:textId="77777777" w:rsidR="000D0351" w:rsidRPr="007A427E" w:rsidRDefault="000D0351" w:rsidP="000D0351">
      <w:pPr>
        <w:ind w:left="709"/>
      </w:pPr>
      <w:r w:rsidRPr="007A427E">
        <w:t>Nebude realizací stavebního záměru dotčeno.</w:t>
      </w:r>
    </w:p>
    <w:p w14:paraId="0331DB60" w14:textId="77777777" w:rsidR="008B7CFE" w:rsidRPr="007A427E" w:rsidRDefault="008B7CFE" w:rsidP="00CD4FF7">
      <w:pPr>
        <w:ind w:left="709"/>
        <w:rPr>
          <w:b/>
        </w:rPr>
      </w:pPr>
      <w:r w:rsidRPr="007A427E">
        <w:rPr>
          <w:b/>
        </w:rPr>
        <w:t>Oslunění</w:t>
      </w:r>
    </w:p>
    <w:p w14:paraId="49011ACF" w14:textId="3FB7D6FC" w:rsidR="000D0351" w:rsidRPr="007A427E" w:rsidRDefault="000D0351" w:rsidP="000D0351">
      <w:pPr>
        <w:ind w:left="709"/>
      </w:pPr>
      <w:r w:rsidRPr="007A427E">
        <w:t>Nebude realizací stavebního záměru dotčeno.</w:t>
      </w:r>
    </w:p>
    <w:p w14:paraId="2D6B51FE" w14:textId="77777777" w:rsidR="008B7CFE" w:rsidRPr="007A427E" w:rsidRDefault="008B7CFE" w:rsidP="00CD4FF7">
      <w:pPr>
        <w:ind w:left="709"/>
        <w:rPr>
          <w:b/>
        </w:rPr>
      </w:pPr>
      <w:r w:rsidRPr="007A427E">
        <w:rPr>
          <w:b/>
        </w:rPr>
        <w:t>Akustika</w:t>
      </w:r>
    </w:p>
    <w:p w14:paraId="43FC72A7" w14:textId="77777777" w:rsidR="000D0351" w:rsidRPr="007A427E" w:rsidRDefault="000D0351" w:rsidP="000D0351">
      <w:pPr>
        <w:ind w:left="709"/>
      </w:pPr>
      <w:r w:rsidRPr="007A427E">
        <w:t>Nebude realizací stavebního záměru dotčeno.</w:t>
      </w:r>
    </w:p>
    <w:p w14:paraId="5EAF2174" w14:textId="77777777" w:rsidR="008B7CFE" w:rsidRPr="007A427E" w:rsidRDefault="008B7CFE" w:rsidP="00CD4FF7">
      <w:pPr>
        <w:ind w:left="709"/>
        <w:rPr>
          <w:b/>
        </w:rPr>
      </w:pPr>
      <w:r w:rsidRPr="007A427E">
        <w:rPr>
          <w:b/>
        </w:rPr>
        <w:lastRenderedPageBreak/>
        <w:t>Větrání</w:t>
      </w:r>
    </w:p>
    <w:p w14:paraId="06EB7F22" w14:textId="77777777" w:rsidR="000D0351" w:rsidRPr="007A427E" w:rsidRDefault="000D0351" w:rsidP="000D0351">
      <w:pPr>
        <w:ind w:left="709"/>
      </w:pPr>
      <w:r w:rsidRPr="007A427E">
        <w:t>Nebude realizací stavebního záměru dotčeno.</w:t>
      </w:r>
    </w:p>
    <w:p w14:paraId="51BFA869" w14:textId="77777777" w:rsidR="00F7117B" w:rsidRPr="007A427E" w:rsidRDefault="00F7117B" w:rsidP="00F7117B">
      <w:pPr>
        <w:pStyle w:val="Nadpis3"/>
        <w:numPr>
          <w:ilvl w:val="0"/>
          <w:numId w:val="5"/>
        </w:numPr>
        <w:ind w:left="709" w:hanging="425"/>
      </w:pPr>
      <w:r w:rsidRPr="007A427E">
        <w:t>požadavky na požární ochranu konstrukcí</w:t>
      </w:r>
    </w:p>
    <w:p w14:paraId="3E1BF62B" w14:textId="623B330E" w:rsidR="00F7117B" w:rsidRPr="007A427E" w:rsidRDefault="00F7117B" w:rsidP="007F6E48">
      <w:pPr>
        <w:ind w:left="709"/>
      </w:pPr>
      <w:r w:rsidRPr="007A427E">
        <w:t xml:space="preserve">Posuzované opravy </w:t>
      </w:r>
      <w:r w:rsidR="001558CD" w:rsidRPr="007A427E">
        <w:t>střešní konstrukce</w:t>
      </w:r>
      <w:r w:rsidRPr="007A427E">
        <w:t xml:space="preserve"> negativně</w:t>
      </w:r>
      <w:r w:rsidR="007F6E48" w:rsidRPr="007A427E">
        <w:t xml:space="preserve"> ne</w:t>
      </w:r>
      <w:r w:rsidRPr="007A427E">
        <w:t>ovlivn</w:t>
      </w:r>
      <w:r w:rsidR="007F6E48" w:rsidRPr="007A427E">
        <w:t>í</w:t>
      </w:r>
      <w:r w:rsidRPr="007A427E">
        <w:t xml:space="preserve"> požární bezpečnost stavby a vyhovují všem současně platným požadavkům požární</w:t>
      </w:r>
      <w:r w:rsidR="007F6E48" w:rsidRPr="007A427E">
        <w:t xml:space="preserve"> </w:t>
      </w:r>
      <w:r w:rsidRPr="007A427E">
        <w:t>bezpečnosti.</w:t>
      </w:r>
    </w:p>
    <w:p w14:paraId="6E5CFC7C" w14:textId="77777777" w:rsidR="007F6E48" w:rsidRPr="007A427E" w:rsidRDefault="007F6E48" w:rsidP="007F6E48">
      <w:pPr>
        <w:pStyle w:val="Nadpis3"/>
        <w:numPr>
          <w:ilvl w:val="0"/>
          <w:numId w:val="5"/>
        </w:numPr>
        <w:ind w:left="709" w:hanging="425"/>
      </w:pPr>
      <w:r w:rsidRPr="007A427E">
        <w:t>údaje o požadované jakosti navržených materiálů a o požadované jakosti provedení</w:t>
      </w:r>
    </w:p>
    <w:p w14:paraId="004F056B" w14:textId="77777777" w:rsidR="007F6E48" w:rsidRPr="007A427E" w:rsidRDefault="007F6E48" w:rsidP="007F6E48">
      <w:pPr>
        <w:ind w:left="709"/>
      </w:pPr>
      <w:r w:rsidRPr="007A427E">
        <w:t>Veškeré navržené materiály a prvky budou dodány a veškeré práce provedeny dle požadavků výrobců jednotlivých systémů, materiálů a výrobků s ohledem na dané technologické postupy a obecně závazné ČSN a další legislativní předpisy. Parametry popsané v této projektové dokumentace jsou min. požadavkem, tj. výsledné parametry mohou být stejné nebo lepší. Pokud v nějakém případě nebude určena požadovaná jakost materiálu nebo provedení, má se za to, že jakost materiálu či výrobku bude odpovídat běžnému standardu a jakost provedení bude odpovídat požadavkům platných ČSN na dané práce.</w:t>
      </w:r>
    </w:p>
    <w:p w14:paraId="6749148B" w14:textId="77777777" w:rsidR="007F6E48" w:rsidRPr="007A427E" w:rsidRDefault="007F6E48" w:rsidP="007F6E48">
      <w:pPr>
        <w:pStyle w:val="Nadpis3"/>
        <w:numPr>
          <w:ilvl w:val="0"/>
          <w:numId w:val="5"/>
        </w:numPr>
        <w:ind w:left="709" w:hanging="425"/>
      </w:pPr>
      <w:r w:rsidRPr="007A427E">
        <w:t>popis netradičních technologických postupů a zvláštních požadavků na provádění a jakost navržených konstrukcí</w:t>
      </w:r>
    </w:p>
    <w:p w14:paraId="79A60597" w14:textId="77777777" w:rsidR="007F6E48" w:rsidRPr="007A427E" w:rsidRDefault="007F6E48" w:rsidP="007F6E48">
      <w:pPr>
        <w:ind w:left="709"/>
      </w:pPr>
      <w:r w:rsidRPr="007A427E">
        <w:t>Žádné netradiční technologické postupy a zvláštní požadavky se nevyskytují. Veškeré práce budou prováděny v souladu s technologickými předpisy výrobců navržených systémů, materiálů a výrobků.</w:t>
      </w:r>
    </w:p>
    <w:p w14:paraId="0D4DA75E" w14:textId="77777777" w:rsidR="007F6E48" w:rsidRPr="007A427E" w:rsidRDefault="007F6E48" w:rsidP="007F6E48">
      <w:pPr>
        <w:pStyle w:val="Nadpis3"/>
        <w:numPr>
          <w:ilvl w:val="0"/>
          <w:numId w:val="5"/>
        </w:numPr>
        <w:ind w:left="709" w:hanging="425"/>
      </w:pPr>
      <w:r w:rsidRPr="007A427E">
        <w:t>požadavky na vypracování dokumentace zajišťované zhotovitelem stavby</w:t>
      </w:r>
    </w:p>
    <w:p w14:paraId="771A6855" w14:textId="77777777" w:rsidR="007F6E48" w:rsidRPr="007A427E" w:rsidRDefault="007F6E48" w:rsidP="007F6E48">
      <w:pPr>
        <w:ind w:left="709"/>
      </w:pPr>
      <w:r w:rsidRPr="007A427E">
        <w:t>Hlavní dodavatel stavby je povinen před zahájením stavebních prací důkladně prostudovat celou projektovou dokumentaci stavby včetně výkazu výměr. V případě dotazů, zjištění chyb či nepřesností v projektu nebo rozporu se skutečným stavem je povinen bez zbytečného odkladu kontaktovat projektanta, který zajistí opravu projektu, případně vysvětlí možné nejasnosti.</w:t>
      </w:r>
    </w:p>
    <w:p w14:paraId="4B218502" w14:textId="77777777" w:rsidR="007F6E48" w:rsidRPr="007A427E" w:rsidRDefault="007F6E48" w:rsidP="007F6E48">
      <w:pPr>
        <w:ind w:left="709"/>
      </w:pPr>
      <w:r w:rsidRPr="007A427E">
        <w:t>Při řešení a zadávání všech dílčích prací a konstrukcí je třeba vždy upravovat rozměry podle aktuálního zaměření na stavbě.</w:t>
      </w:r>
    </w:p>
    <w:p w14:paraId="05457E27" w14:textId="77777777" w:rsidR="001873BA" w:rsidRPr="007A427E" w:rsidRDefault="001873BA" w:rsidP="00FD72A8">
      <w:pPr>
        <w:pStyle w:val="Nadpis3"/>
        <w:numPr>
          <w:ilvl w:val="0"/>
          <w:numId w:val="5"/>
        </w:numPr>
        <w:ind w:left="709" w:hanging="425"/>
      </w:pPr>
      <w:r w:rsidRPr="007A427E">
        <w:t>Výpis použitých norem</w:t>
      </w:r>
    </w:p>
    <w:p w14:paraId="56055B02" w14:textId="0137BFE8" w:rsidR="001873BA" w:rsidRPr="007A427E" w:rsidRDefault="001873BA" w:rsidP="001873BA">
      <w:pPr>
        <w:ind w:left="709"/>
      </w:pPr>
      <w:r w:rsidRPr="007A427E">
        <w:t>ČSN EN 1990 - Zásady navrhování konstrukcí</w:t>
      </w:r>
    </w:p>
    <w:p w14:paraId="26814873" w14:textId="77777777" w:rsidR="00865742" w:rsidRPr="007A427E" w:rsidRDefault="00865742" w:rsidP="00865742">
      <w:pPr>
        <w:ind w:left="709"/>
      </w:pPr>
      <w:r w:rsidRPr="007A427E">
        <w:t xml:space="preserve">ČSN 73 0202 - Geometrická přesnost ve </w:t>
      </w:r>
      <w:proofErr w:type="gramStart"/>
      <w:r w:rsidRPr="007A427E">
        <w:t>výstavbě - Základní</w:t>
      </w:r>
      <w:proofErr w:type="gramEnd"/>
      <w:r w:rsidRPr="007A427E">
        <w:t xml:space="preserve"> ustanovení</w:t>
      </w:r>
    </w:p>
    <w:p w14:paraId="48C52CC2" w14:textId="77777777" w:rsidR="00865742" w:rsidRPr="007A427E" w:rsidRDefault="00865742" w:rsidP="00865742">
      <w:pPr>
        <w:ind w:left="709"/>
      </w:pPr>
      <w:r w:rsidRPr="007A427E">
        <w:t xml:space="preserve">ČSN 73 0205 - Geometrická přesnost ve </w:t>
      </w:r>
      <w:proofErr w:type="gramStart"/>
      <w:r w:rsidRPr="007A427E">
        <w:t>výstavbě - Navrhování</w:t>
      </w:r>
      <w:proofErr w:type="gramEnd"/>
      <w:r w:rsidRPr="007A427E">
        <w:t xml:space="preserve"> geometrické přesnosti</w:t>
      </w:r>
    </w:p>
    <w:p w14:paraId="4F52E52B" w14:textId="77777777" w:rsidR="00865742" w:rsidRPr="007A427E" w:rsidRDefault="00865742" w:rsidP="00865742">
      <w:pPr>
        <w:ind w:left="709"/>
      </w:pPr>
      <w:r w:rsidRPr="007A427E">
        <w:t xml:space="preserve">ČSN 73 0210-1 - Geometrická přesnost ve </w:t>
      </w:r>
      <w:proofErr w:type="gramStart"/>
      <w:r w:rsidRPr="007A427E">
        <w:t>výstavbě - Podmínky</w:t>
      </w:r>
      <w:proofErr w:type="gramEnd"/>
      <w:r w:rsidRPr="007A427E">
        <w:t xml:space="preserve"> provádění - Přesnost osazení</w:t>
      </w:r>
    </w:p>
    <w:p w14:paraId="3A2E8288" w14:textId="77777777" w:rsidR="00865742" w:rsidRPr="007A427E" w:rsidRDefault="00865742" w:rsidP="00865742">
      <w:pPr>
        <w:ind w:left="709"/>
      </w:pPr>
      <w:r w:rsidRPr="007A427E">
        <w:t xml:space="preserve">ČSN 73 0212 - Geometrická přesnost ve </w:t>
      </w:r>
      <w:proofErr w:type="gramStart"/>
      <w:r w:rsidRPr="007A427E">
        <w:t>výstavbě - Kontrola</w:t>
      </w:r>
      <w:proofErr w:type="gramEnd"/>
      <w:r w:rsidRPr="007A427E">
        <w:t xml:space="preserve"> přesnosti</w:t>
      </w:r>
    </w:p>
    <w:p w14:paraId="46FF89EC" w14:textId="5D3F33DD" w:rsidR="00865742" w:rsidRPr="007A427E" w:rsidRDefault="00000000" w:rsidP="00865742">
      <w:pPr>
        <w:ind w:left="709"/>
      </w:pPr>
      <w:hyperlink r:id="rId8" w:tooltip="Detailní info" w:history="1">
        <w:r w:rsidR="00865742" w:rsidRPr="007A427E">
          <w:t>ČSN 73 1901</w:t>
        </w:r>
      </w:hyperlink>
      <w:r w:rsidR="00E463A7" w:rsidRPr="007A427E">
        <w:t>-1</w:t>
      </w:r>
      <w:r w:rsidR="00865742" w:rsidRPr="007A427E">
        <w:t xml:space="preserve"> - Navrhování </w:t>
      </w:r>
      <w:proofErr w:type="gramStart"/>
      <w:r w:rsidR="00865742" w:rsidRPr="007A427E">
        <w:t>střech - Základní</w:t>
      </w:r>
      <w:proofErr w:type="gramEnd"/>
      <w:r w:rsidR="00865742" w:rsidRPr="007A427E">
        <w:t xml:space="preserve"> ustanovení</w:t>
      </w:r>
    </w:p>
    <w:p w14:paraId="3CF9DC58" w14:textId="2639463D" w:rsidR="00E463A7" w:rsidRPr="007A427E" w:rsidRDefault="00E463A7" w:rsidP="00865742">
      <w:pPr>
        <w:ind w:left="709"/>
      </w:pPr>
      <w:r w:rsidRPr="007A427E">
        <w:t xml:space="preserve">ČSN P 73 0606 Hydroizolace </w:t>
      </w:r>
      <w:proofErr w:type="gramStart"/>
      <w:r w:rsidRPr="007A427E">
        <w:t>staveb - Povlakové</w:t>
      </w:r>
      <w:proofErr w:type="gramEnd"/>
      <w:r w:rsidRPr="007A427E">
        <w:t xml:space="preserve"> hydroizolace - Základní ustanovení</w:t>
      </w:r>
    </w:p>
    <w:p w14:paraId="16A0763C" w14:textId="5885C906" w:rsidR="00E463A7" w:rsidRPr="007A427E" w:rsidRDefault="00E463A7" w:rsidP="00865742">
      <w:pPr>
        <w:ind w:left="709"/>
      </w:pPr>
      <w:r w:rsidRPr="007A427E">
        <w:t>ČSN EN 363 Prostředky ochrany osob proti pádu – Systémy ochrany osob proti pádu</w:t>
      </w:r>
    </w:p>
    <w:p w14:paraId="545B01AB" w14:textId="77777777" w:rsidR="00865742" w:rsidRPr="007A427E" w:rsidRDefault="00865742" w:rsidP="00865742">
      <w:pPr>
        <w:ind w:left="709"/>
      </w:pPr>
      <w:r w:rsidRPr="007A427E">
        <w:t>ČSN 73 3610 - Navrhování klempířských konstrukcí</w:t>
      </w:r>
    </w:p>
    <w:p w14:paraId="591E83DB" w14:textId="77777777" w:rsidR="00865742" w:rsidRPr="007A427E" w:rsidRDefault="00865742" w:rsidP="00865742">
      <w:pPr>
        <w:ind w:left="709"/>
      </w:pPr>
      <w:r w:rsidRPr="007A427E">
        <w:t xml:space="preserve">ČSN EN 13914-1 Navrhování, příprava a provádění vnějších a vnitřních </w:t>
      </w:r>
      <w:proofErr w:type="gramStart"/>
      <w:r w:rsidRPr="007A427E">
        <w:t>omítek - Část</w:t>
      </w:r>
      <w:proofErr w:type="gramEnd"/>
      <w:r w:rsidRPr="007A427E">
        <w:t xml:space="preserve"> 1- Vnější omítky</w:t>
      </w:r>
    </w:p>
    <w:p w14:paraId="02B55043" w14:textId="77777777" w:rsidR="00865742" w:rsidRPr="007A427E" w:rsidRDefault="00865742" w:rsidP="00865742">
      <w:pPr>
        <w:ind w:left="709"/>
      </w:pPr>
      <w:r w:rsidRPr="007A427E">
        <w:t xml:space="preserve">ČSN EN 13914-2 Navrhování, příprava a provádění vnějších a vnitřních </w:t>
      </w:r>
      <w:proofErr w:type="gramStart"/>
      <w:r w:rsidRPr="007A427E">
        <w:t>omítek - Část</w:t>
      </w:r>
      <w:proofErr w:type="gramEnd"/>
      <w:r w:rsidRPr="007A427E">
        <w:t xml:space="preserve"> 2 - Příprava návrhu a základní postupy pro vnitřní omítky</w:t>
      </w:r>
    </w:p>
    <w:p w14:paraId="2038F2A6" w14:textId="722B4601" w:rsidR="00E463A7" w:rsidRPr="007A427E" w:rsidRDefault="00E463A7" w:rsidP="00E463A7">
      <w:pPr>
        <w:ind w:left="709"/>
      </w:pPr>
      <w:r w:rsidRPr="007A427E">
        <w:t>ČSN EN 795 Ochrana proti pádům z výšky – Kotvicí zařízení – Požadavky a zkoušení</w:t>
      </w:r>
    </w:p>
    <w:p w14:paraId="37B6FA15" w14:textId="3224FF74" w:rsidR="00E463A7" w:rsidRPr="007A427E" w:rsidRDefault="00E463A7" w:rsidP="00E463A7">
      <w:pPr>
        <w:ind w:left="709"/>
      </w:pPr>
      <w:r w:rsidRPr="007A427E">
        <w:t>Zákon č. 309/2006 Sb. o zajištění dalších podmínek bezpečnosti a ochrany zdraví při práci, ve znění pozdějších předpisů</w:t>
      </w:r>
    </w:p>
    <w:p w14:paraId="32C53564" w14:textId="433EF26C" w:rsidR="00E463A7" w:rsidRPr="007A427E" w:rsidRDefault="00E463A7" w:rsidP="00E463A7">
      <w:pPr>
        <w:ind w:left="709"/>
      </w:pPr>
      <w:r w:rsidRPr="007A427E">
        <w:t>Nařízení vlády 362/2005 Sb. o bližších požadavcích na bezpečnost a ochranu zdraví při práci na pracovištích s nebezpečím pádu z výšky nebo do hloubky</w:t>
      </w:r>
    </w:p>
    <w:p w14:paraId="00D4DCCE" w14:textId="7B804376" w:rsidR="001873BA" w:rsidRPr="007A427E" w:rsidRDefault="001873BA" w:rsidP="001873BA">
      <w:pPr>
        <w:ind w:left="709"/>
      </w:pPr>
      <w:r w:rsidRPr="007A427E">
        <w:t>Technologické předpisy jednotlivých výrobců a technologií.</w:t>
      </w:r>
    </w:p>
    <w:p w14:paraId="15C3C060" w14:textId="77777777" w:rsidR="00D95807" w:rsidRPr="007A427E" w:rsidRDefault="00D95807" w:rsidP="001873BA">
      <w:pPr>
        <w:ind w:left="709"/>
      </w:pPr>
    </w:p>
    <w:p w14:paraId="32B5E4BF" w14:textId="77777777" w:rsidR="007F6E48" w:rsidRPr="007A427E" w:rsidRDefault="007F6E48" w:rsidP="007F6E48">
      <w:pPr>
        <w:pStyle w:val="Nadpis3"/>
        <w:numPr>
          <w:ilvl w:val="0"/>
          <w:numId w:val="5"/>
        </w:numPr>
        <w:ind w:left="709" w:hanging="425"/>
      </w:pPr>
      <w:r w:rsidRPr="007A427E">
        <w:lastRenderedPageBreak/>
        <w:t>ostatní</w:t>
      </w:r>
    </w:p>
    <w:p w14:paraId="07153DF2" w14:textId="6832CF89" w:rsidR="007F6E48" w:rsidRPr="007A427E" w:rsidRDefault="007F6E48" w:rsidP="007F6E48">
      <w:pPr>
        <w:ind w:left="709"/>
      </w:pPr>
      <w:r w:rsidRPr="007A427E">
        <w:t>Vzhledem k charakteru a rozsahu stavebních prací není zapotřebí část D.1.4 vypracovat.</w:t>
      </w:r>
    </w:p>
    <w:p w14:paraId="02A8F909" w14:textId="4750A585" w:rsidR="00E83C98" w:rsidRPr="007A427E" w:rsidRDefault="00E83C98" w:rsidP="001873BA">
      <w:pPr>
        <w:ind w:left="709"/>
      </w:pPr>
    </w:p>
    <w:p w14:paraId="7BEAC67D" w14:textId="77777777" w:rsidR="000D73C0" w:rsidRPr="007A427E" w:rsidRDefault="000D73C0" w:rsidP="001873BA">
      <w:pPr>
        <w:ind w:left="709"/>
      </w:pPr>
    </w:p>
    <w:p w14:paraId="35BEBB77" w14:textId="080D1B4B" w:rsidR="0004472C" w:rsidRPr="007A427E" w:rsidRDefault="00CD4FF7" w:rsidP="00477732">
      <w:pPr>
        <w:ind w:left="0"/>
      </w:pPr>
      <w:r w:rsidRPr="007A427E">
        <w:t xml:space="preserve">V Brně, </w:t>
      </w:r>
      <w:r w:rsidR="00574C98" w:rsidRPr="007A427E">
        <w:t>červen</w:t>
      </w:r>
      <w:r w:rsidR="005647B6">
        <w:t>ec</w:t>
      </w:r>
      <w:r w:rsidR="009F1892" w:rsidRPr="007A427E">
        <w:t xml:space="preserve"> 202</w:t>
      </w:r>
      <w:r w:rsidR="00574C98" w:rsidRPr="007A427E">
        <w:t>4</w:t>
      </w:r>
      <w:r w:rsidRPr="007A427E">
        <w:tab/>
      </w:r>
      <w:r w:rsidRPr="007A427E">
        <w:tab/>
      </w:r>
      <w:r w:rsidR="00477732" w:rsidRPr="007A427E">
        <w:tab/>
      </w:r>
      <w:r w:rsidR="00477732" w:rsidRPr="007A427E">
        <w:tab/>
      </w:r>
      <w:r w:rsidR="00477732" w:rsidRPr="007A427E">
        <w:tab/>
      </w:r>
      <w:r w:rsidR="00477732" w:rsidRPr="007A427E">
        <w:tab/>
      </w:r>
      <w:r w:rsidRPr="007A427E">
        <w:tab/>
      </w:r>
      <w:r w:rsidRPr="007A427E">
        <w:tab/>
      </w:r>
    </w:p>
    <w:p w14:paraId="0AFB36CF" w14:textId="05CD4037" w:rsidR="00CD4FF7" w:rsidRPr="00F71F29" w:rsidRDefault="002D0AFA" w:rsidP="0004472C">
      <w:pPr>
        <w:ind w:left="6372" w:firstLine="708"/>
      </w:pPr>
      <w:r w:rsidRPr="007A427E">
        <w:t>Ing</w:t>
      </w:r>
      <w:r w:rsidR="000D0351" w:rsidRPr="007A427E">
        <w:t>. Anna Kränková</w:t>
      </w:r>
    </w:p>
    <w:sectPr w:rsidR="00CD4FF7" w:rsidRPr="00F71F29" w:rsidSect="00604C53">
      <w:headerReference w:type="default" r:id="rId9"/>
      <w:footerReference w:type="default" r:id="rId10"/>
      <w:pgSz w:w="11906" w:h="16838"/>
      <w:pgMar w:top="1417" w:right="1417" w:bottom="1417" w:left="1417" w:header="708" w:footer="708" w:gutter="0"/>
      <w:pgNumType w:fmt="numberInDash"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EEF346" w14:textId="77777777" w:rsidR="0082312C" w:rsidRDefault="0082312C" w:rsidP="006F152D">
      <w:pPr>
        <w:spacing w:after="0"/>
      </w:pPr>
      <w:r>
        <w:separator/>
      </w:r>
    </w:p>
  </w:endnote>
  <w:endnote w:type="continuationSeparator" w:id="0">
    <w:p w14:paraId="07254242" w14:textId="77777777" w:rsidR="0082312C" w:rsidRDefault="0082312C" w:rsidP="006F15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rPr>
      <w:id w:val="24075526"/>
      <w:docPartObj>
        <w:docPartGallery w:val="Page Numbers (Bottom of Page)"/>
        <w:docPartUnique/>
      </w:docPartObj>
    </w:sdtPr>
    <w:sdtContent>
      <w:p w14:paraId="05D3B3BB" w14:textId="77777777" w:rsidR="00C52D1F" w:rsidRPr="00604C53" w:rsidRDefault="00C52D1F" w:rsidP="00604C53">
        <w:pPr>
          <w:pStyle w:val="Zpat"/>
          <w:ind w:left="0"/>
          <w:jc w:val="center"/>
          <w:rPr>
            <w:sz w:val="16"/>
          </w:rPr>
        </w:pPr>
        <w:r w:rsidRPr="00604C53">
          <w:rPr>
            <w:sz w:val="16"/>
          </w:rPr>
          <w:fldChar w:fldCharType="begin"/>
        </w:r>
        <w:r w:rsidRPr="00604C53">
          <w:rPr>
            <w:sz w:val="16"/>
          </w:rPr>
          <w:instrText xml:space="preserve"> PAGE   \* MERGEFORMAT </w:instrText>
        </w:r>
        <w:r w:rsidRPr="00604C53">
          <w:rPr>
            <w:sz w:val="16"/>
          </w:rPr>
          <w:fldChar w:fldCharType="separate"/>
        </w:r>
        <w:r>
          <w:rPr>
            <w:noProof/>
            <w:sz w:val="16"/>
          </w:rPr>
          <w:t>- 13 -</w:t>
        </w:r>
        <w:r w:rsidRPr="00604C53">
          <w:rPr>
            <w:sz w:val="16"/>
          </w:rPr>
          <w:fldChar w:fldCharType="end"/>
        </w:r>
      </w:p>
    </w:sdtContent>
  </w:sdt>
  <w:p w14:paraId="25A2B46C" w14:textId="77777777" w:rsidR="00C52D1F" w:rsidRDefault="00C52D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E8BDA" w14:textId="77777777" w:rsidR="0082312C" w:rsidRDefault="0082312C" w:rsidP="006F152D">
      <w:pPr>
        <w:spacing w:after="0"/>
      </w:pPr>
      <w:r>
        <w:separator/>
      </w:r>
    </w:p>
  </w:footnote>
  <w:footnote w:type="continuationSeparator" w:id="0">
    <w:p w14:paraId="25BA3639" w14:textId="77777777" w:rsidR="0082312C" w:rsidRDefault="0082312C" w:rsidP="006F152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C91BA" w14:textId="54138CE0" w:rsidR="00C52D1F" w:rsidRPr="001018D4" w:rsidRDefault="008D46FA" w:rsidP="001018D4">
    <w:pPr>
      <w:pStyle w:val="Zhlav"/>
      <w:pBdr>
        <w:bottom w:val="single" w:sz="4" w:space="1" w:color="auto"/>
      </w:pBdr>
      <w:tabs>
        <w:tab w:val="clear" w:pos="4536"/>
        <w:tab w:val="right" w:pos="12333"/>
      </w:tabs>
      <w:ind w:left="0"/>
      <w:rPr>
        <w:sz w:val="16"/>
      </w:rPr>
    </w:pPr>
    <w:r>
      <w:rPr>
        <w:sz w:val="16"/>
      </w:rPr>
      <w:t>Rekonstrukce střešního pláště domova mládeže Lipová 16, Brno – havárie</w:t>
    </w:r>
    <w:r w:rsidR="00C52D1F" w:rsidRPr="001018D4">
      <w:rPr>
        <w:sz w:val="16"/>
      </w:rPr>
      <w:tab/>
    </w:r>
    <w:r w:rsidR="00C52D1F">
      <w:rPr>
        <w:sz w:val="16"/>
      </w:rPr>
      <w:t>D.1.1.1</w:t>
    </w:r>
    <w:r w:rsidR="00C52D1F" w:rsidRPr="001018D4">
      <w:rPr>
        <w:sz w:val="16"/>
      </w:rPr>
      <w:t xml:space="preserve"> </w:t>
    </w:r>
    <w:r w:rsidR="00C52D1F">
      <w:rPr>
        <w:sz w:val="16"/>
      </w:rPr>
      <w:t>- Technická</w:t>
    </w:r>
    <w:r w:rsidR="00C52D1F" w:rsidRPr="001018D4">
      <w:rPr>
        <w:sz w:val="16"/>
      </w:rPr>
      <w:t xml:space="preserve">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E7FE6"/>
    <w:multiLevelType w:val="multilevel"/>
    <w:tmpl w:val="B66AB82E"/>
    <w:styleLink w:val="Styl1"/>
    <w:lvl w:ilvl="0">
      <w:start w:val="1"/>
      <w:numFmt w:val="decimal"/>
      <w:lvlText w:val="A.%1"/>
      <w:lvlJc w:val="left"/>
      <w:pPr>
        <w:ind w:left="567" w:hanging="567"/>
      </w:pPr>
      <w:rPr>
        <w:rFonts w:ascii="Arial" w:hAnsi="Arial" w:hint="default"/>
        <w:b/>
        <w:i w:val="0"/>
        <w:caps w:val="0"/>
        <w:strike w:val="0"/>
        <w:dstrike w:val="0"/>
        <w:outline w:val="0"/>
        <w:shadow w:val="0"/>
        <w:emboss w:val="0"/>
        <w:imprint w:val="0"/>
        <w:vanish w:val="0"/>
        <w:sz w:val="24"/>
        <w:vertAlign w:val="baseline"/>
      </w:rPr>
    </w:lvl>
    <w:lvl w:ilvl="1">
      <w:start w:val="1"/>
      <w:numFmt w:val="decimal"/>
      <w:lvlText w:val="A.1.%2"/>
      <w:lvlJc w:val="left"/>
      <w:pPr>
        <w:ind w:left="1134" w:hanging="850"/>
      </w:pPr>
      <w:rPr>
        <w:rFonts w:ascii="Arial" w:hAnsi="Arial" w:hint="default"/>
        <w:b/>
        <w:i w:val="0"/>
        <w:caps w:val="0"/>
        <w:strike w:val="0"/>
        <w:dstrike w:val="0"/>
        <w:shadow w:val="0"/>
        <w:emboss w:val="0"/>
        <w:imprint w:val="0"/>
        <w:vanish w:val="0"/>
        <w:sz w:val="22"/>
        <w:vertAlign w:val="baseline"/>
      </w:rPr>
    </w:lvl>
    <w:lvl w:ilvl="2">
      <w:start w:val="1"/>
      <w:numFmt w:val="lowerLetter"/>
      <w:lvlText w:val="%3)"/>
      <w:lvlJc w:val="left"/>
      <w:pPr>
        <w:ind w:left="1134" w:hanging="567"/>
      </w:pPr>
      <w:rPr>
        <w:rFonts w:ascii="Arial" w:hAnsi="Arial" w:hint="default"/>
        <w:b/>
        <w:i w:val="0"/>
        <w:caps w:val="0"/>
        <w:strike w:val="0"/>
        <w:dstrike w:val="0"/>
        <w:outline w:val="0"/>
        <w:shadow w:val="0"/>
        <w:emboss w:val="0"/>
        <w:imprint w:val="0"/>
        <w:vanish w:val="0"/>
        <w:sz w:val="20"/>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67375AE"/>
    <w:multiLevelType w:val="multilevel"/>
    <w:tmpl w:val="CBAAC684"/>
    <w:lvl w:ilvl="0">
      <w:start w:val="1"/>
      <w:numFmt w:val="decimal"/>
      <w:pStyle w:val="Nadpis2"/>
      <w:lvlText w:val="B.2.%1"/>
      <w:lvlJc w:val="left"/>
      <w:pPr>
        <w:ind w:left="1134" w:hanging="850"/>
      </w:pPr>
      <w:rPr>
        <w:rFonts w:ascii="Arial" w:hAnsi="Arial" w:hint="default"/>
        <w:b/>
        <w:i w:val="0"/>
        <w:caps w:val="0"/>
        <w:strike w:val="0"/>
        <w:dstrike w:val="0"/>
        <w:outline w:val="0"/>
        <w:shadow w:val="0"/>
        <w:emboss w:val="0"/>
        <w:imprint w:val="0"/>
        <w:vanish w:val="0"/>
        <w:sz w:val="22"/>
        <w:vertAlign w:val="baseline"/>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5F04E3"/>
    <w:multiLevelType w:val="hybridMultilevel"/>
    <w:tmpl w:val="3B0A4690"/>
    <w:lvl w:ilvl="0" w:tplc="9638875C">
      <w:numFmt w:val="bullet"/>
      <w:lvlText w:val="-"/>
      <w:lvlJc w:val="left"/>
      <w:pPr>
        <w:ind w:left="1069" w:hanging="360"/>
      </w:pPr>
      <w:rPr>
        <w:rFonts w:ascii="Arial" w:eastAsiaTheme="minorEastAsia"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2D4B4DDB"/>
    <w:multiLevelType w:val="hybridMultilevel"/>
    <w:tmpl w:val="BAFCEC14"/>
    <w:lvl w:ilvl="0" w:tplc="EFE6DDE0">
      <w:start w:val="1"/>
      <w:numFmt w:val="lowerLetter"/>
      <w:lvlText w:val="%1)"/>
      <w:lvlJc w:val="left"/>
      <w:pPr>
        <w:ind w:left="720" w:hanging="360"/>
      </w:pPr>
      <w:rPr>
        <w:rFonts w:ascii="Arial" w:hAnsi="Arial" w:hint="default"/>
        <w:b/>
        <w:i w:val="0"/>
        <w:caps w:val="0"/>
        <w:strike w:val="0"/>
        <w:dstrike w:val="0"/>
        <w:outline w:val="0"/>
        <w:shadow w:val="0"/>
        <w:emboss w:val="0"/>
        <w:imprint w:val="0"/>
        <w:vanish w:val="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4F032A"/>
    <w:multiLevelType w:val="hybridMultilevel"/>
    <w:tmpl w:val="CAAA5A12"/>
    <w:lvl w:ilvl="0" w:tplc="45145D0A">
      <w:start w:val="691"/>
      <w:numFmt w:val="bullet"/>
      <w:lvlText w:val="-"/>
      <w:lvlJc w:val="left"/>
      <w:pPr>
        <w:ind w:left="1069" w:hanging="360"/>
      </w:pPr>
      <w:rPr>
        <w:rFonts w:ascii="Arial" w:eastAsiaTheme="minorEastAsia"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67131559"/>
    <w:multiLevelType w:val="multilevel"/>
    <w:tmpl w:val="781A19CC"/>
    <w:lvl w:ilvl="0">
      <w:start w:val="1"/>
      <w:numFmt w:val="decimal"/>
      <w:pStyle w:val="Nadpis1"/>
      <w:lvlText w:val="B.%1"/>
      <w:lvlJc w:val="left"/>
      <w:pPr>
        <w:ind w:left="567" w:hanging="567"/>
      </w:pPr>
      <w:rPr>
        <w:rFonts w:ascii="Arial" w:hAnsi="Arial" w:hint="default"/>
        <w:b/>
        <w:i w:val="0"/>
        <w:caps w:val="0"/>
        <w:strike w:val="0"/>
        <w:dstrike w:val="0"/>
        <w:outline w:val="0"/>
        <w:shadow w:val="0"/>
        <w:emboss w:val="0"/>
        <w:imprint w:val="0"/>
        <w:vanish w:val="0"/>
        <w:sz w:val="24"/>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6C7D493B"/>
    <w:multiLevelType w:val="multilevel"/>
    <w:tmpl w:val="0405001D"/>
    <w:styleLink w:val="Styl2"/>
    <w:lvl w:ilvl="0">
      <w:start w:val="1"/>
      <w:numFmt w:val="decimal"/>
      <w:lvlText w:val="%1)"/>
      <w:lvlJc w:val="left"/>
      <w:pPr>
        <w:ind w:left="360" w:hanging="360"/>
      </w:pPr>
    </w:lvl>
    <w:lvl w:ilvl="1">
      <w:start w:val="1"/>
      <w:numFmt w:val="upperLetter"/>
      <w:lvlText w:val="%2)"/>
      <w:lvlJc w:val="left"/>
      <w:pPr>
        <w:ind w:left="720" w:hanging="360"/>
      </w:pPr>
      <w:rPr>
        <w:rFonts w:ascii="Arial" w:hAnsi="Arial"/>
        <w:b/>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E0B4F43"/>
    <w:multiLevelType w:val="multilevel"/>
    <w:tmpl w:val="6B1A468C"/>
    <w:styleLink w:val="Styl3"/>
    <w:lvl w:ilvl="0">
      <w:start w:val="1"/>
      <w:numFmt w:val="decimal"/>
      <w:lvlText w:val="B.1.%1"/>
      <w:lvlJc w:val="left"/>
      <w:pPr>
        <w:ind w:left="1287" w:hanging="360"/>
      </w:pPr>
      <w:rPr>
        <w:rFonts w:ascii="Arial" w:hAnsi="Arial" w:hint="default"/>
        <w:b/>
        <w:i w:val="0"/>
        <w:caps w:val="0"/>
        <w:strike w:val="0"/>
        <w:dstrike w:val="0"/>
        <w:outline w:val="0"/>
        <w:shadow w:val="0"/>
        <w:emboss w:val="0"/>
        <w:imprint w:val="0"/>
        <w:vanish w:val="0"/>
        <w:sz w:val="22"/>
        <w:vertAlign w:val="baseline"/>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num w:numId="1" w16cid:durableId="431435370">
    <w:abstractNumId w:val="0"/>
  </w:num>
  <w:num w:numId="2" w16cid:durableId="801532225">
    <w:abstractNumId w:val="6"/>
  </w:num>
  <w:num w:numId="3" w16cid:durableId="1324896690">
    <w:abstractNumId w:val="5"/>
  </w:num>
  <w:num w:numId="4" w16cid:durableId="1540891831">
    <w:abstractNumId w:val="1"/>
  </w:num>
  <w:num w:numId="5" w16cid:durableId="19819205">
    <w:abstractNumId w:val="3"/>
  </w:num>
  <w:num w:numId="6" w16cid:durableId="667486856">
    <w:abstractNumId w:val="7"/>
  </w:num>
  <w:num w:numId="7" w16cid:durableId="1166097143">
    <w:abstractNumId w:val="4"/>
  </w:num>
  <w:num w:numId="8" w16cid:durableId="206478618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220D9"/>
    <w:rsid w:val="000061C8"/>
    <w:rsid w:val="0000620E"/>
    <w:rsid w:val="00006CED"/>
    <w:rsid w:val="00007AA1"/>
    <w:rsid w:val="00011602"/>
    <w:rsid w:val="000123F8"/>
    <w:rsid w:val="0001255D"/>
    <w:rsid w:val="00012AC3"/>
    <w:rsid w:val="00013EC0"/>
    <w:rsid w:val="000160F7"/>
    <w:rsid w:val="0001659B"/>
    <w:rsid w:val="00016A8E"/>
    <w:rsid w:val="00017773"/>
    <w:rsid w:val="00024A9A"/>
    <w:rsid w:val="00027D13"/>
    <w:rsid w:val="00031068"/>
    <w:rsid w:val="00034264"/>
    <w:rsid w:val="00036AAC"/>
    <w:rsid w:val="000446D9"/>
    <w:rsid w:val="0004472C"/>
    <w:rsid w:val="00046129"/>
    <w:rsid w:val="000467D0"/>
    <w:rsid w:val="00046A5F"/>
    <w:rsid w:val="00050177"/>
    <w:rsid w:val="0005162A"/>
    <w:rsid w:val="000518F7"/>
    <w:rsid w:val="000527B8"/>
    <w:rsid w:val="00055084"/>
    <w:rsid w:val="000556A5"/>
    <w:rsid w:val="00055D70"/>
    <w:rsid w:val="00060EA6"/>
    <w:rsid w:val="00061E4C"/>
    <w:rsid w:val="00063518"/>
    <w:rsid w:val="00066360"/>
    <w:rsid w:val="00071215"/>
    <w:rsid w:val="00071B6B"/>
    <w:rsid w:val="00072CA5"/>
    <w:rsid w:val="00074C75"/>
    <w:rsid w:val="000750D1"/>
    <w:rsid w:val="000754A3"/>
    <w:rsid w:val="000773C2"/>
    <w:rsid w:val="000802AA"/>
    <w:rsid w:val="000814CD"/>
    <w:rsid w:val="00085F52"/>
    <w:rsid w:val="00087416"/>
    <w:rsid w:val="00091BD3"/>
    <w:rsid w:val="00092B22"/>
    <w:rsid w:val="00092E02"/>
    <w:rsid w:val="00092F92"/>
    <w:rsid w:val="00094804"/>
    <w:rsid w:val="000948D2"/>
    <w:rsid w:val="00097901"/>
    <w:rsid w:val="000A1665"/>
    <w:rsid w:val="000A1BA7"/>
    <w:rsid w:val="000A1D6A"/>
    <w:rsid w:val="000A22E8"/>
    <w:rsid w:val="000A263F"/>
    <w:rsid w:val="000A2B3C"/>
    <w:rsid w:val="000A2BAC"/>
    <w:rsid w:val="000A3BD9"/>
    <w:rsid w:val="000A3F1A"/>
    <w:rsid w:val="000A4331"/>
    <w:rsid w:val="000A555A"/>
    <w:rsid w:val="000A5F22"/>
    <w:rsid w:val="000A68C5"/>
    <w:rsid w:val="000A73A2"/>
    <w:rsid w:val="000A79F5"/>
    <w:rsid w:val="000B0559"/>
    <w:rsid w:val="000B416E"/>
    <w:rsid w:val="000C0EC1"/>
    <w:rsid w:val="000C1320"/>
    <w:rsid w:val="000C4ED1"/>
    <w:rsid w:val="000C5879"/>
    <w:rsid w:val="000C7D59"/>
    <w:rsid w:val="000D0351"/>
    <w:rsid w:val="000D0C64"/>
    <w:rsid w:val="000D19A8"/>
    <w:rsid w:val="000D3D9C"/>
    <w:rsid w:val="000D527E"/>
    <w:rsid w:val="000D5FA7"/>
    <w:rsid w:val="000D64BA"/>
    <w:rsid w:val="000D662F"/>
    <w:rsid w:val="000D73C0"/>
    <w:rsid w:val="000E0C0D"/>
    <w:rsid w:val="000E2F66"/>
    <w:rsid w:val="000E4505"/>
    <w:rsid w:val="000E4A2E"/>
    <w:rsid w:val="000E5062"/>
    <w:rsid w:val="000E662D"/>
    <w:rsid w:val="000F05E3"/>
    <w:rsid w:val="000F2856"/>
    <w:rsid w:val="000F2927"/>
    <w:rsid w:val="000F360E"/>
    <w:rsid w:val="000F3FF0"/>
    <w:rsid w:val="000F4489"/>
    <w:rsid w:val="000F4528"/>
    <w:rsid w:val="000F4694"/>
    <w:rsid w:val="000F4DED"/>
    <w:rsid w:val="000F5B78"/>
    <w:rsid w:val="000F6AFD"/>
    <w:rsid w:val="000F6BDD"/>
    <w:rsid w:val="001006EA"/>
    <w:rsid w:val="00100FCA"/>
    <w:rsid w:val="001018D4"/>
    <w:rsid w:val="00103193"/>
    <w:rsid w:val="001036D3"/>
    <w:rsid w:val="00104B4F"/>
    <w:rsid w:val="0011294D"/>
    <w:rsid w:val="00112B02"/>
    <w:rsid w:val="00113163"/>
    <w:rsid w:val="00116C66"/>
    <w:rsid w:val="00116E01"/>
    <w:rsid w:val="00116E67"/>
    <w:rsid w:val="00117BA4"/>
    <w:rsid w:val="001212B0"/>
    <w:rsid w:val="0012215C"/>
    <w:rsid w:val="0012268C"/>
    <w:rsid w:val="00122B81"/>
    <w:rsid w:val="00122C78"/>
    <w:rsid w:val="00122FA5"/>
    <w:rsid w:val="00123D24"/>
    <w:rsid w:val="00124561"/>
    <w:rsid w:val="0012561E"/>
    <w:rsid w:val="0013324B"/>
    <w:rsid w:val="00133E01"/>
    <w:rsid w:val="00133F64"/>
    <w:rsid w:val="00134189"/>
    <w:rsid w:val="00136070"/>
    <w:rsid w:val="00136BD1"/>
    <w:rsid w:val="00137820"/>
    <w:rsid w:val="00141943"/>
    <w:rsid w:val="00142406"/>
    <w:rsid w:val="0014277F"/>
    <w:rsid w:val="00146FB7"/>
    <w:rsid w:val="00150F4E"/>
    <w:rsid w:val="001513E6"/>
    <w:rsid w:val="00151F0C"/>
    <w:rsid w:val="0015325E"/>
    <w:rsid w:val="00153CA8"/>
    <w:rsid w:val="0015457D"/>
    <w:rsid w:val="001558CD"/>
    <w:rsid w:val="00155E84"/>
    <w:rsid w:val="0015704A"/>
    <w:rsid w:val="00157E03"/>
    <w:rsid w:val="00160C56"/>
    <w:rsid w:val="001612AF"/>
    <w:rsid w:val="00161D12"/>
    <w:rsid w:val="00162174"/>
    <w:rsid w:val="0016273E"/>
    <w:rsid w:val="00162A9A"/>
    <w:rsid w:val="00163080"/>
    <w:rsid w:val="001647F9"/>
    <w:rsid w:val="00164B76"/>
    <w:rsid w:val="0016526E"/>
    <w:rsid w:val="00166601"/>
    <w:rsid w:val="00170823"/>
    <w:rsid w:val="00172FB2"/>
    <w:rsid w:val="00173131"/>
    <w:rsid w:val="00174098"/>
    <w:rsid w:val="001753AE"/>
    <w:rsid w:val="0017576F"/>
    <w:rsid w:val="00177B05"/>
    <w:rsid w:val="00177E01"/>
    <w:rsid w:val="00177F4E"/>
    <w:rsid w:val="00181BA4"/>
    <w:rsid w:val="0018304D"/>
    <w:rsid w:val="00183A36"/>
    <w:rsid w:val="00183C05"/>
    <w:rsid w:val="0018408E"/>
    <w:rsid w:val="00184A65"/>
    <w:rsid w:val="00186015"/>
    <w:rsid w:val="00186790"/>
    <w:rsid w:val="001873BA"/>
    <w:rsid w:val="001874B1"/>
    <w:rsid w:val="00187B0F"/>
    <w:rsid w:val="00187B3E"/>
    <w:rsid w:val="0019001D"/>
    <w:rsid w:val="00191B65"/>
    <w:rsid w:val="00192D75"/>
    <w:rsid w:val="00193004"/>
    <w:rsid w:val="0019414D"/>
    <w:rsid w:val="001949C6"/>
    <w:rsid w:val="0019616E"/>
    <w:rsid w:val="001964EF"/>
    <w:rsid w:val="00196D0A"/>
    <w:rsid w:val="00197D39"/>
    <w:rsid w:val="001A2309"/>
    <w:rsid w:val="001A3900"/>
    <w:rsid w:val="001A5716"/>
    <w:rsid w:val="001A712A"/>
    <w:rsid w:val="001B00A6"/>
    <w:rsid w:val="001B2BCC"/>
    <w:rsid w:val="001B31A3"/>
    <w:rsid w:val="001B53A5"/>
    <w:rsid w:val="001B58C4"/>
    <w:rsid w:val="001B6BE6"/>
    <w:rsid w:val="001C0870"/>
    <w:rsid w:val="001C1F48"/>
    <w:rsid w:val="001C2AA7"/>
    <w:rsid w:val="001C62E3"/>
    <w:rsid w:val="001D003C"/>
    <w:rsid w:val="001D09B9"/>
    <w:rsid w:val="001D21B6"/>
    <w:rsid w:val="001D4CB5"/>
    <w:rsid w:val="001D5F28"/>
    <w:rsid w:val="001D6A8A"/>
    <w:rsid w:val="001E0741"/>
    <w:rsid w:val="001E38F5"/>
    <w:rsid w:val="001E59A4"/>
    <w:rsid w:val="001E76CE"/>
    <w:rsid w:val="001E76E9"/>
    <w:rsid w:val="001F046F"/>
    <w:rsid w:val="001F184E"/>
    <w:rsid w:val="001F47F8"/>
    <w:rsid w:val="001F5DF4"/>
    <w:rsid w:val="00202D84"/>
    <w:rsid w:val="0020461F"/>
    <w:rsid w:val="002048C0"/>
    <w:rsid w:val="00204BD1"/>
    <w:rsid w:val="00204F0A"/>
    <w:rsid w:val="00206E60"/>
    <w:rsid w:val="0020774B"/>
    <w:rsid w:val="00210D86"/>
    <w:rsid w:val="002132DA"/>
    <w:rsid w:val="002147A0"/>
    <w:rsid w:val="00216A8D"/>
    <w:rsid w:val="00217735"/>
    <w:rsid w:val="0022437E"/>
    <w:rsid w:val="00226766"/>
    <w:rsid w:val="00227008"/>
    <w:rsid w:val="00230ABE"/>
    <w:rsid w:val="00231C86"/>
    <w:rsid w:val="00233A47"/>
    <w:rsid w:val="0023455C"/>
    <w:rsid w:val="00236599"/>
    <w:rsid w:val="00240573"/>
    <w:rsid w:val="002411F4"/>
    <w:rsid w:val="0024238F"/>
    <w:rsid w:val="00242576"/>
    <w:rsid w:val="002438F6"/>
    <w:rsid w:val="0024492E"/>
    <w:rsid w:val="00245C54"/>
    <w:rsid w:val="00245DD7"/>
    <w:rsid w:val="00247080"/>
    <w:rsid w:val="00251AE9"/>
    <w:rsid w:val="0025268A"/>
    <w:rsid w:val="002535E6"/>
    <w:rsid w:val="00253921"/>
    <w:rsid w:val="00254370"/>
    <w:rsid w:val="00254ED5"/>
    <w:rsid w:val="0025510C"/>
    <w:rsid w:val="00256132"/>
    <w:rsid w:val="00260E78"/>
    <w:rsid w:val="00261108"/>
    <w:rsid w:val="00261291"/>
    <w:rsid w:val="002624A5"/>
    <w:rsid w:val="002635D2"/>
    <w:rsid w:val="00264F59"/>
    <w:rsid w:val="00271C5C"/>
    <w:rsid w:val="00272080"/>
    <w:rsid w:val="0027279A"/>
    <w:rsid w:val="00275FC7"/>
    <w:rsid w:val="00276D0A"/>
    <w:rsid w:val="00276DAC"/>
    <w:rsid w:val="002803D7"/>
    <w:rsid w:val="002807CA"/>
    <w:rsid w:val="00280A30"/>
    <w:rsid w:val="00282476"/>
    <w:rsid w:val="0028331D"/>
    <w:rsid w:val="00283D56"/>
    <w:rsid w:val="002840B3"/>
    <w:rsid w:val="00284EBC"/>
    <w:rsid w:val="00285328"/>
    <w:rsid w:val="00285FBC"/>
    <w:rsid w:val="00286642"/>
    <w:rsid w:val="00287EF7"/>
    <w:rsid w:val="00290DAE"/>
    <w:rsid w:val="00291FD3"/>
    <w:rsid w:val="00295FAC"/>
    <w:rsid w:val="002A0125"/>
    <w:rsid w:val="002A0A17"/>
    <w:rsid w:val="002A0B6F"/>
    <w:rsid w:val="002A31D0"/>
    <w:rsid w:val="002A3AB8"/>
    <w:rsid w:val="002A4049"/>
    <w:rsid w:val="002A481C"/>
    <w:rsid w:val="002A59BA"/>
    <w:rsid w:val="002B04F2"/>
    <w:rsid w:val="002B1ED2"/>
    <w:rsid w:val="002B507C"/>
    <w:rsid w:val="002B51AE"/>
    <w:rsid w:val="002B6F36"/>
    <w:rsid w:val="002C2147"/>
    <w:rsid w:val="002C3388"/>
    <w:rsid w:val="002C6FAB"/>
    <w:rsid w:val="002C7C22"/>
    <w:rsid w:val="002D0AFA"/>
    <w:rsid w:val="002D1DA7"/>
    <w:rsid w:val="002D2D89"/>
    <w:rsid w:val="002D46C3"/>
    <w:rsid w:val="002D46DB"/>
    <w:rsid w:val="002D4966"/>
    <w:rsid w:val="002D5610"/>
    <w:rsid w:val="002D56BF"/>
    <w:rsid w:val="002D5F22"/>
    <w:rsid w:val="002D790B"/>
    <w:rsid w:val="002E04A2"/>
    <w:rsid w:val="002E0BF8"/>
    <w:rsid w:val="002E195F"/>
    <w:rsid w:val="002E1E71"/>
    <w:rsid w:val="002E2F94"/>
    <w:rsid w:val="002E4611"/>
    <w:rsid w:val="002F227E"/>
    <w:rsid w:val="002F3137"/>
    <w:rsid w:val="002F3DF3"/>
    <w:rsid w:val="002F3FE3"/>
    <w:rsid w:val="002F5273"/>
    <w:rsid w:val="002F58C0"/>
    <w:rsid w:val="002F76D6"/>
    <w:rsid w:val="002F7B64"/>
    <w:rsid w:val="00300F55"/>
    <w:rsid w:val="0030112C"/>
    <w:rsid w:val="003028ED"/>
    <w:rsid w:val="00302922"/>
    <w:rsid w:val="00303CA8"/>
    <w:rsid w:val="00305218"/>
    <w:rsid w:val="00306909"/>
    <w:rsid w:val="00307BF0"/>
    <w:rsid w:val="003132FD"/>
    <w:rsid w:val="0031416E"/>
    <w:rsid w:val="003146A0"/>
    <w:rsid w:val="0031588A"/>
    <w:rsid w:val="00316C87"/>
    <w:rsid w:val="00326943"/>
    <w:rsid w:val="003300EC"/>
    <w:rsid w:val="00333F06"/>
    <w:rsid w:val="00334BF8"/>
    <w:rsid w:val="003351B8"/>
    <w:rsid w:val="00335396"/>
    <w:rsid w:val="00336765"/>
    <w:rsid w:val="003368EB"/>
    <w:rsid w:val="00337CF0"/>
    <w:rsid w:val="00340B65"/>
    <w:rsid w:val="0034273F"/>
    <w:rsid w:val="00345A2B"/>
    <w:rsid w:val="003463DA"/>
    <w:rsid w:val="0034713F"/>
    <w:rsid w:val="0035071E"/>
    <w:rsid w:val="00351DF3"/>
    <w:rsid w:val="00352E9F"/>
    <w:rsid w:val="00353053"/>
    <w:rsid w:val="003548DF"/>
    <w:rsid w:val="00354DE1"/>
    <w:rsid w:val="003558EA"/>
    <w:rsid w:val="00357F1F"/>
    <w:rsid w:val="0036084B"/>
    <w:rsid w:val="0036187B"/>
    <w:rsid w:val="00361EEA"/>
    <w:rsid w:val="00362067"/>
    <w:rsid w:val="00363013"/>
    <w:rsid w:val="00365C72"/>
    <w:rsid w:val="00367FA5"/>
    <w:rsid w:val="00372157"/>
    <w:rsid w:val="00372AC7"/>
    <w:rsid w:val="00373FAD"/>
    <w:rsid w:val="00374C6D"/>
    <w:rsid w:val="00375A1B"/>
    <w:rsid w:val="00376C3B"/>
    <w:rsid w:val="00377921"/>
    <w:rsid w:val="003824AD"/>
    <w:rsid w:val="00385D3C"/>
    <w:rsid w:val="003860BC"/>
    <w:rsid w:val="0038618E"/>
    <w:rsid w:val="00390C25"/>
    <w:rsid w:val="00392F81"/>
    <w:rsid w:val="00393D4D"/>
    <w:rsid w:val="003943CA"/>
    <w:rsid w:val="003964CF"/>
    <w:rsid w:val="00396EF3"/>
    <w:rsid w:val="00397250"/>
    <w:rsid w:val="00397882"/>
    <w:rsid w:val="003979D9"/>
    <w:rsid w:val="00397CB3"/>
    <w:rsid w:val="00397FEF"/>
    <w:rsid w:val="003A037F"/>
    <w:rsid w:val="003A3459"/>
    <w:rsid w:val="003A3DD2"/>
    <w:rsid w:val="003A3DDB"/>
    <w:rsid w:val="003A6256"/>
    <w:rsid w:val="003A6638"/>
    <w:rsid w:val="003B2E5E"/>
    <w:rsid w:val="003B4398"/>
    <w:rsid w:val="003B7AEE"/>
    <w:rsid w:val="003C035F"/>
    <w:rsid w:val="003C06E4"/>
    <w:rsid w:val="003C0A76"/>
    <w:rsid w:val="003C0BAB"/>
    <w:rsid w:val="003C267B"/>
    <w:rsid w:val="003C4183"/>
    <w:rsid w:val="003C45CF"/>
    <w:rsid w:val="003C4B0E"/>
    <w:rsid w:val="003C6BB6"/>
    <w:rsid w:val="003D060B"/>
    <w:rsid w:val="003D0B26"/>
    <w:rsid w:val="003D2A17"/>
    <w:rsid w:val="003D394A"/>
    <w:rsid w:val="003D3AB0"/>
    <w:rsid w:val="003D6D0E"/>
    <w:rsid w:val="003D6EE4"/>
    <w:rsid w:val="003E019C"/>
    <w:rsid w:val="003E3A69"/>
    <w:rsid w:val="003E3AA4"/>
    <w:rsid w:val="003E4772"/>
    <w:rsid w:val="003E679C"/>
    <w:rsid w:val="003E6E98"/>
    <w:rsid w:val="003E7FE5"/>
    <w:rsid w:val="003F126C"/>
    <w:rsid w:val="003F1D07"/>
    <w:rsid w:val="003F1EC7"/>
    <w:rsid w:val="003F3493"/>
    <w:rsid w:val="003F4B0C"/>
    <w:rsid w:val="003F5FAD"/>
    <w:rsid w:val="003F6A2F"/>
    <w:rsid w:val="003F6AEC"/>
    <w:rsid w:val="003F6F9A"/>
    <w:rsid w:val="003F75FA"/>
    <w:rsid w:val="0040105C"/>
    <w:rsid w:val="004013B3"/>
    <w:rsid w:val="00401E59"/>
    <w:rsid w:val="004025F3"/>
    <w:rsid w:val="00402851"/>
    <w:rsid w:val="0040351D"/>
    <w:rsid w:val="00404232"/>
    <w:rsid w:val="004045A8"/>
    <w:rsid w:val="00405993"/>
    <w:rsid w:val="00407715"/>
    <w:rsid w:val="0041025B"/>
    <w:rsid w:val="0041033E"/>
    <w:rsid w:val="00410C96"/>
    <w:rsid w:val="00411ADA"/>
    <w:rsid w:val="00414457"/>
    <w:rsid w:val="0041467D"/>
    <w:rsid w:val="004177C5"/>
    <w:rsid w:val="00417C0D"/>
    <w:rsid w:val="00420A5E"/>
    <w:rsid w:val="00422F6F"/>
    <w:rsid w:val="00423F1F"/>
    <w:rsid w:val="00425124"/>
    <w:rsid w:val="00425746"/>
    <w:rsid w:val="004263F4"/>
    <w:rsid w:val="00427471"/>
    <w:rsid w:val="00430F6D"/>
    <w:rsid w:val="004321B1"/>
    <w:rsid w:val="00434769"/>
    <w:rsid w:val="00435C5F"/>
    <w:rsid w:val="004367F8"/>
    <w:rsid w:val="00436A78"/>
    <w:rsid w:val="00437D74"/>
    <w:rsid w:val="004400EA"/>
    <w:rsid w:val="00442518"/>
    <w:rsid w:val="00443293"/>
    <w:rsid w:val="00443400"/>
    <w:rsid w:val="00445F1A"/>
    <w:rsid w:val="00451093"/>
    <w:rsid w:val="00451C7C"/>
    <w:rsid w:val="004525CC"/>
    <w:rsid w:val="004529EF"/>
    <w:rsid w:val="00452AF9"/>
    <w:rsid w:val="00453097"/>
    <w:rsid w:val="004540D0"/>
    <w:rsid w:val="0045660B"/>
    <w:rsid w:val="0046200B"/>
    <w:rsid w:val="00462B75"/>
    <w:rsid w:val="0046322C"/>
    <w:rsid w:val="00463439"/>
    <w:rsid w:val="00463A80"/>
    <w:rsid w:val="00464235"/>
    <w:rsid w:val="00464564"/>
    <w:rsid w:val="0046521E"/>
    <w:rsid w:val="00465CBD"/>
    <w:rsid w:val="00466010"/>
    <w:rsid w:val="0046785B"/>
    <w:rsid w:val="00467C49"/>
    <w:rsid w:val="00470482"/>
    <w:rsid w:val="004709B0"/>
    <w:rsid w:val="00471183"/>
    <w:rsid w:val="00471D18"/>
    <w:rsid w:val="00472078"/>
    <w:rsid w:val="0047256D"/>
    <w:rsid w:val="004727AE"/>
    <w:rsid w:val="00472A7B"/>
    <w:rsid w:val="004760F9"/>
    <w:rsid w:val="00476AFC"/>
    <w:rsid w:val="00477732"/>
    <w:rsid w:val="004778B0"/>
    <w:rsid w:val="00477DC2"/>
    <w:rsid w:val="00481E59"/>
    <w:rsid w:val="004862B1"/>
    <w:rsid w:val="00486949"/>
    <w:rsid w:val="00487D97"/>
    <w:rsid w:val="004912E9"/>
    <w:rsid w:val="0049236B"/>
    <w:rsid w:val="0049248E"/>
    <w:rsid w:val="00493C94"/>
    <w:rsid w:val="00493E89"/>
    <w:rsid w:val="00495440"/>
    <w:rsid w:val="004958F5"/>
    <w:rsid w:val="00495A8F"/>
    <w:rsid w:val="00496261"/>
    <w:rsid w:val="004A4C6E"/>
    <w:rsid w:val="004A5485"/>
    <w:rsid w:val="004A7472"/>
    <w:rsid w:val="004A7AA3"/>
    <w:rsid w:val="004B0629"/>
    <w:rsid w:val="004B1881"/>
    <w:rsid w:val="004B569E"/>
    <w:rsid w:val="004B7224"/>
    <w:rsid w:val="004B79F9"/>
    <w:rsid w:val="004C19B8"/>
    <w:rsid w:val="004C319B"/>
    <w:rsid w:val="004C3E6D"/>
    <w:rsid w:val="004C4387"/>
    <w:rsid w:val="004C524F"/>
    <w:rsid w:val="004C6029"/>
    <w:rsid w:val="004C65F5"/>
    <w:rsid w:val="004C6E28"/>
    <w:rsid w:val="004C78FC"/>
    <w:rsid w:val="004D1262"/>
    <w:rsid w:val="004D2F13"/>
    <w:rsid w:val="004D3DFD"/>
    <w:rsid w:val="004D3F35"/>
    <w:rsid w:val="004D4609"/>
    <w:rsid w:val="004D4AC4"/>
    <w:rsid w:val="004D7FC5"/>
    <w:rsid w:val="004E0F08"/>
    <w:rsid w:val="004E1FF7"/>
    <w:rsid w:val="004F108F"/>
    <w:rsid w:val="004F2314"/>
    <w:rsid w:val="004F2F3B"/>
    <w:rsid w:val="004F4515"/>
    <w:rsid w:val="004F5C4E"/>
    <w:rsid w:val="004F686B"/>
    <w:rsid w:val="004F6891"/>
    <w:rsid w:val="004F77FE"/>
    <w:rsid w:val="005014F2"/>
    <w:rsid w:val="00502058"/>
    <w:rsid w:val="005021FD"/>
    <w:rsid w:val="0050232F"/>
    <w:rsid w:val="0050338B"/>
    <w:rsid w:val="005038AE"/>
    <w:rsid w:val="00503FE7"/>
    <w:rsid w:val="00506BC8"/>
    <w:rsid w:val="00506D6C"/>
    <w:rsid w:val="00507D72"/>
    <w:rsid w:val="00511026"/>
    <w:rsid w:val="005114D1"/>
    <w:rsid w:val="005135E8"/>
    <w:rsid w:val="00513A9C"/>
    <w:rsid w:val="00514B37"/>
    <w:rsid w:val="00517554"/>
    <w:rsid w:val="00517746"/>
    <w:rsid w:val="00520C8F"/>
    <w:rsid w:val="00521DD6"/>
    <w:rsid w:val="00523863"/>
    <w:rsid w:val="00523D3F"/>
    <w:rsid w:val="00525171"/>
    <w:rsid w:val="005311DE"/>
    <w:rsid w:val="00531C0D"/>
    <w:rsid w:val="00531FF1"/>
    <w:rsid w:val="0053520D"/>
    <w:rsid w:val="00536B19"/>
    <w:rsid w:val="00540A2F"/>
    <w:rsid w:val="00543C0B"/>
    <w:rsid w:val="005442EA"/>
    <w:rsid w:val="005466CA"/>
    <w:rsid w:val="00546BE1"/>
    <w:rsid w:val="005514CB"/>
    <w:rsid w:val="005514E2"/>
    <w:rsid w:val="00551D50"/>
    <w:rsid w:val="00551EF2"/>
    <w:rsid w:val="005531C1"/>
    <w:rsid w:val="00556027"/>
    <w:rsid w:val="00556511"/>
    <w:rsid w:val="00560EB4"/>
    <w:rsid w:val="005619C5"/>
    <w:rsid w:val="00563283"/>
    <w:rsid w:val="00563753"/>
    <w:rsid w:val="00564513"/>
    <w:rsid w:val="00564752"/>
    <w:rsid w:val="005647B6"/>
    <w:rsid w:val="00566224"/>
    <w:rsid w:val="0056718B"/>
    <w:rsid w:val="00571CB7"/>
    <w:rsid w:val="00573847"/>
    <w:rsid w:val="00574C98"/>
    <w:rsid w:val="00574E80"/>
    <w:rsid w:val="005772B3"/>
    <w:rsid w:val="00582521"/>
    <w:rsid w:val="00583299"/>
    <w:rsid w:val="00584046"/>
    <w:rsid w:val="0058495F"/>
    <w:rsid w:val="00584EDC"/>
    <w:rsid w:val="00585165"/>
    <w:rsid w:val="00586A0F"/>
    <w:rsid w:val="00587C0B"/>
    <w:rsid w:val="0059075B"/>
    <w:rsid w:val="00593CAA"/>
    <w:rsid w:val="00593E3C"/>
    <w:rsid w:val="005949BB"/>
    <w:rsid w:val="00594E11"/>
    <w:rsid w:val="005974BD"/>
    <w:rsid w:val="005A04A2"/>
    <w:rsid w:val="005A1B5C"/>
    <w:rsid w:val="005A27F5"/>
    <w:rsid w:val="005A30D4"/>
    <w:rsid w:val="005A4D13"/>
    <w:rsid w:val="005A4F52"/>
    <w:rsid w:val="005A5E53"/>
    <w:rsid w:val="005B0628"/>
    <w:rsid w:val="005B124E"/>
    <w:rsid w:val="005B1C15"/>
    <w:rsid w:val="005B2893"/>
    <w:rsid w:val="005B3554"/>
    <w:rsid w:val="005B7711"/>
    <w:rsid w:val="005B7874"/>
    <w:rsid w:val="005C03E1"/>
    <w:rsid w:val="005C2A42"/>
    <w:rsid w:val="005C3830"/>
    <w:rsid w:val="005C612F"/>
    <w:rsid w:val="005E3C46"/>
    <w:rsid w:val="005E6C00"/>
    <w:rsid w:val="005F0C31"/>
    <w:rsid w:val="005F24FD"/>
    <w:rsid w:val="005F2B45"/>
    <w:rsid w:val="005F4078"/>
    <w:rsid w:val="005F5AB2"/>
    <w:rsid w:val="005F5ECF"/>
    <w:rsid w:val="00604C53"/>
    <w:rsid w:val="00604FFF"/>
    <w:rsid w:val="00611839"/>
    <w:rsid w:val="006129A1"/>
    <w:rsid w:val="006179BB"/>
    <w:rsid w:val="006251EB"/>
    <w:rsid w:val="006260AA"/>
    <w:rsid w:val="00627195"/>
    <w:rsid w:val="00631651"/>
    <w:rsid w:val="00631F3A"/>
    <w:rsid w:val="00632025"/>
    <w:rsid w:val="00632C5A"/>
    <w:rsid w:val="00633AE1"/>
    <w:rsid w:val="006357ED"/>
    <w:rsid w:val="00635A73"/>
    <w:rsid w:val="00636846"/>
    <w:rsid w:val="006378F3"/>
    <w:rsid w:val="00640468"/>
    <w:rsid w:val="006417BF"/>
    <w:rsid w:val="006430F0"/>
    <w:rsid w:val="0064310B"/>
    <w:rsid w:val="00645411"/>
    <w:rsid w:val="0064557B"/>
    <w:rsid w:val="006461E7"/>
    <w:rsid w:val="00647304"/>
    <w:rsid w:val="006508BA"/>
    <w:rsid w:val="00650B75"/>
    <w:rsid w:val="00651FCF"/>
    <w:rsid w:val="00652F67"/>
    <w:rsid w:val="0065397B"/>
    <w:rsid w:val="006550D6"/>
    <w:rsid w:val="00655538"/>
    <w:rsid w:val="006555E8"/>
    <w:rsid w:val="0065696C"/>
    <w:rsid w:val="0065783F"/>
    <w:rsid w:val="0066418B"/>
    <w:rsid w:val="00664DF8"/>
    <w:rsid w:val="00665699"/>
    <w:rsid w:val="00665DEF"/>
    <w:rsid w:val="00666717"/>
    <w:rsid w:val="006747F6"/>
    <w:rsid w:val="00674923"/>
    <w:rsid w:val="006751CD"/>
    <w:rsid w:val="00676207"/>
    <w:rsid w:val="00676762"/>
    <w:rsid w:val="00676BE6"/>
    <w:rsid w:val="00677B86"/>
    <w:rsid w:val="0068067A"/>
    <w:rsid w:val="00680DDC"/>
    <w:rsid w:val="00681ADF"/>
    <w:rsid w:val="006820C4"/>
    <w:rsid w:val="00683AF5"/>
    <w:rsid w:val="00684C1C"/>
    <w:rsid w:val="00685150"/>
    <w:rsid w:val="00687B73"/>
    <w:rsid w:val="00690151"/>
    <w:rsid w:val="0069072E"/>
    <w:rsid w:val="00690F64"/>
    <w:rsid w:val="00693911"/>
    <w:rsid w:val="006940A1"/>
    <w:rsid w:val="0069540E"/>
    <w:rsid w:val="0069603A"/>
    <w:rsid w:val="0069692D"/>
    <w:rsid w:val="00697A50"/>
    <w:rsid w:val="006A0D6E"/>
    <w:rsid w:val="006A185A"/>
    <w:rsid w:val="006A2009"/>
    <w:rsid w:val="006A3D07"/>
    <w:rsid w:val="006A58A2"/>
    <w:rsid w:val="006A59E2"/>
    <w:rsid w:val="006A5E8E"/>
    <w:rsid w:val="006B0734"/>
    <w:rsid w:val="006B0FEA"/>
    <w:rsid w:val="006B120B"/>
    <w:rsid w:val="006B1BC3"/>
    <w:rsid w:val="006B2B51"/>
    <w:rsid w:val="006B36FA"/>
    <w:rsid w:val="006B3E36"/>
    <w:rsid w:val="006B5E67"/>
    <w:rsid w:val="006C0A1D"/>
    <w:rsid w:val="006C172F"/>
    <w:rsid w:val="006C2C3B"/>
    <w:rsid w:val="006C2F8A"/>
    <w:rsid w:val="006C5081"/>
    <w:rsid w:val="006C6666"/>
    <w:rsid w:val="006C6C44"/>
    <w:rsid w:val="006D0383"/>
    <w:rsid w:val="006D0B01"/>
    <w:rsid w:val="006D3D74"/>
    <w:rsid w:val="006D48A5"/>
    <w:rsid w:val="006D7299"/>
    <w:rsid w:val="006D729E"/>
    <w:rsid w:val="006E021E"/>
    <w:rsid w:val="006E094D"/>
    <w:rsid w:val="006E09A4"/>
    <w:rsid w:val="006E0F5A"/>
    <w:rsid w:val="006E3D10"/>
    <w:rsid w:val="006E3D7B"/>
    <w:rsid w:val="006E4403"/>
    <w:rsid w:val="006E4A78"/>
    <w:rsid w:val="006E68DA"/>
    <w:rsid w:val="006F152D"/>
    <w:rsid w:val="006F26A1"/>
    <w:rsid w:val="006F33DC"/>
    <w:rsid w:val="006F3B2B"/>
    <w:rsid w:val="006F3B70"/>
    <w:rsid w:val="006F683F"/>
    <w:rsid w:val="006F7B63"/>
    <w:rsid w:val="00700AFD"/>
    <w:rsid w:val="00701B18"/>
    <w:rsid w:val="007021CF"/>
    <w:rsid w:val="00705A01"/>
    <w:rsid w:val="007119B7"/>
    <w:rsid w:val="00711A5A"/>
    <w:rsid w:val="007138C6"/>
    <w:rsid w:val="0071400E"/>
    <w:rsid w:val="00714EC3"/>
    <w:rsid w:val="00715107"/>
    <w:rsid w:val="00717398"/>
    <w:rsid w:val="007203C9"/>
    <w:rsid w:val="007214AC"/>
    <w:rsid w:val="00721C84"/>
    <w:rsid w:val="007227E8"/>
    <w:rsid w:val="00722FB5"/>
    <w:rsid w:val="0073015D"/>
    <w:rsid w:val="0073052E"/>
    <w:rsid w:val="00731C12"/>
    <w:rsid w:val="00736EDF"/>
    <w:rsid w:val="00737C68"/>
    <w:rsid w:val="007409BB"/>
    <w:rsid w:val="0074477C"/>
    <w:rsid w:val="0074516D"/>
    <w:rsid w:val="00750BF6"/>
    <w:rsid w:val="00750FA8"/>
    <w:rsid w:val="0075180E"/>
    <w:rsid w:val="00752184"/>
    <w:rsid w:val="0075360D"/>
    <w:rsid w:val="0075693C"/>
    <w:rsid w:val="00756E18"/>
    <w:rsid w:val="007576D5"/>
    <w:rsid w:val="0075780F"/>
    <w:rsid w:val="007609CC"/>
    <w:rsid w:val="00760C85"/>
    <w:rsid w:val="007629F2"/>
    <w:rsid w:val="00762C4A"/>
    <w:rsid w:val="00763057"/>
    <w:rsid w:val="00763A62"/>
    <w:rsid w:val="007657FE"/>
    <w:rsid w:val="00766875"/>
    <w:rsid w:val="00767713"/>
    <w:rsid w:val="00771A79"/>
    <w:rsid w:val="0077206C"/>
    <w:rsid w:val="0077288D"/>
    <w:rsid w:val="00772A88"/>
    <w:rsid w:val="007732C8"/>
    <w:rsid w:val="00773C0F"/>
    <w:rsid w:val="00774D2F"/>
    <w:rsid w:val="00775A9B"/>
    <w:rsid w:val="0077709A"/>
    <w:rsid w:val="0077776F"/>
    <w:rsid w:val="00777AA9"/>
    <w:rsid w:val="00780399"/>
    <w:rsid w:val="00780FA3"/>
    <w:rsid w:val="007824C2"/>
    <w:rsid w:val="0078266A"/>
    <w:rsid w:val="00782727"/>
    <w:rsid w:val="007830CA"/>
    <w:rsid w:val="00783B26"/>
    <w:rsid w:val="00783DFD"/>
    <w:rsid w:val="007844AE"/>
    <w:rsid w:val="00784FA8"/>
    <w:rsid w:val="007853CB"/>
    <w:rsid w:val="00787B1C"/>
    <w:rsid w:val="00790568"/>
    <w:rsid w:val="00791167"/>
    <w:rsid w:val="007913FB"/>
    <w:rsid w:val="00792944"/>
    <w:rsid w:val="00795A6A"/>
    <w:rsid w:val="00797016"/>
    <w:rsid w:val="00797F7A"/>
    <w:rsid w:val="007A1777"/>
    <w:rsid w:val="007A2279"/>
    <w:rsid w:val="007A35F5"/>
    <w:rsid w:val="007A3928"/>
    <w:rsid w:val="007A427E"/>
    <w:rsid w:val="007A60AB"/>
    <w:rsid w:val="007A67BE"/>
    <w:rsid w:val="007B0F95"/>
    <w:rsid w:val="007B1B8E"/>
    <w:rsid w:val="007B43B3"/>
    <w:rsid w:val="007B4ACF"/>
    <w:rsid w:val="007B67DC"/>
    <w:rsid w:val="007B6BE3"/>
    <w:rsid w:val="007B76CC"/>
    <w:rsid w:val="007C0147"/>
    <w:rsid w:val="007C05F2"/>
    <w:rsid w:val="007C2A21"/>
    <w:rsid w:val="007C3737"/>
    <w:rsid w:val="007C3837"/>
    <w:rsid w:val="007C3CDD"/>
    <w:rsid w:val="007C4AE3"/>
    <w:rsid w:val="007C504D"/>
    <w:rsid w:val="007C5207"/>
    <w:rsid w:val="007C5BE2"/>
    <w:rsid w:val="007C79A4"/>
    <w:rsid w:val="007C7A12"/>
    <w:rsid w:val="007D0674"/>
    <w:rsid w:val="007D4B82"/>
    <w:rsid w:val="007D4FD7"/>
    <w:rsid w:val="007D570D"/>
    <w:rsid w:val="007D7CD8"/>
    <w:rsid w:val="007E03D1"/>
    <w:rsid w:val="007E25D8"/>
    <w:rsid w:val="007E2EFD"/>
    <w:rsid w:val="007E4647"/>
    <w:rsid w:val="007E5DC9"/>
    <w:rsid w:val="007E6821"/>
    <w:rsid w:val="007E68D4"/>
    <w:rsid w:val="007E6986"/>
    <w:rsid w:val="007E6D35"/>
    <w:rsid w:val="007F10E6"/>
    <w:rsid w:val="007F2C1F"/>
    <w:rsid w:val="007F3447"/>
    <w:rsid w:val="007F36C5"/>
    <w:rsid w:val="007F6E48"/>
    <w:rsid w:val="007F6E9E"/>
    <w:rsid w:val="007F6EE6"/>
    <w:rsid w:val="007F6FFB"/>
    <w:rsid w:val="007F7297"/>
    <w:rsid w:val="007F7E72"/>
    <w:rsid w:val="0080353D"/>
    <w:rsid w:val="00807804"/>
    <w:rsid w:val="00811929"/>
    <w:rsid w:val="00813B18"/>
    <w:rsid w:val="00814FD7"/>
    <w:rsid w:val="00816034"/>
    <w:rsid w:val="00816AEC"/>
    <w:rsid w:val="00816F4E"/>
    <w:rsid w:val="00817409"/>
    <w:rsid w:val="00817997"/>
    <w:rsid w:val="00821EA0"/>
    <w:rsid w:val="0082312C"/>
    <w:rsid w:val="00824E54"/>
    <w:rsid w:val="0082780E"/>
    <w:rsid w:val="0082799F"/>
    <w:rsid w:val="00827CEB"/>
    <w:rsid w:val="00832372"/>
    <w:rsid w:val="00834C96"/>
    <w:rsid w:val="00840D43"/>
    <w:rsid w:val="00840FCE"/>
    <w:rsid w:val="008412D9"/>
    <w:rsid w:val="00851712"/>
    <w:rsid w:val="00855272"/>
    <w:rsid w:val="00857683"/>
    <w:rsid w:val="00862EEC"/>
    <w:rsid w:val="00863B4B"/>
    <w:rsid w:val="00864B6F"/>
    <w:rsid w:val="00865742"/>
    <w:rsid w:val="00872166"/>
    <w:rsid w:val="008721DB"/>
    <w:rsid w:val="008750CD"/>
    <w:rsid w:val="0087615D"/>
    <w:rsid w:val="00876CE2"/>
    <w:rsid w:val="00877127"/>
    <w:rsid w:val="0088356A"/>
    <w:rsid w:val="00887AB2"/>
    <w:rsid w:val="0089141C"/>
    <w:rsid w:val="00892D71"/>
    <w:rsid w:val="00896F02"/>
    <w:rsid w:val="00897CE6"/>
    <w:rsid w:val="008A03B7"/>
    <w:rsid w:val="008A0DA5"/>
    <w:rsid w:val="008A1A8A"/>
    <w:rsid w:val="008A4E95"/>
    <w:rsid w:val="008A4F98"/>
    <w:rsid w:val="008B19F7"/>
    <w:rsid w:val="008B3833"/>
    <w:rsid w:val="008B3D9E"/>
    <w:rsid w:val="008B434F"/>
    <w:rsid w:val="008B4B19"/>
    <w:rsid w:val="008B5A60"/>
    <w:rsid w:val="008B6346"/>
    <w:rsid w:val="008B7243"/>
    <w:rsid w:val="008B7CFE"/>
    <w:rsid w:val="008C1594"/>
    <w:rsid w:val="008C722D"/>
    <w:rsid w:val="008C740B"/>
    <w:rsid w:val="008D4494"/>
    <w:rsid w:val="008D46FA"/>
    <w:rsid w:val="008D4C02"/>
    <w:rsid w:val="008D5F47"/>
    <w:rsid w:val="008D6232"/>
    <w:rsid w:val="008D6987"/>
    <w:rsid w:val="008D6BA7"/>
    <w:rsid w:val="008E0C22"/>
    <w:rsid w:val="008E1BE5"/>
    <w:rsid w:val="008E1CC1"/>
    <w:rsid w:val="008E21A6"/>
    <w:rsid w:val="008E31DE"/>
    <w:rsid w:val="008E37B7"/>
    <w:rsid w:val="008E3CB4"/>
    <w:rsid w:val="008E6B93"/>
    <w:rsid w:val="008E7177"/>
    <w:rsid w:val="008E74BD"/>
    <w:rsid w:val="008E7DB4"/>
    <w:rsid w:val="008E7E80"/>
    <w:rsid w:val="008F7688"/>
    <w:rsid w:val="00901ADF"/>
    <w:rsid w:val="009026B5"/>
    <w:rsid w:val="00902E3E"/>
    <w:rsid w:val="009033DD"/>
    <w:rsid w:val="009045C5"/>
    <w:rsid w:val="00905620"/>
    <w:rsid w:val="00905D70"/>
    <w:rsid w:val="009060B2"/>
    <w:rsid w:val="00910C3F"/>
    <w:rsid w:val="00911181"/>
    <w:rsid w:val="0091164E"/>
    <w:rsid w:val="00912A67"/>
    <w:rsid w:val="00912AB2"/>
    <w:rsid w:val="00912D27"/>
    <w:rsid w:val="00915B17"/>
    <w:rsid w:val="0092056C"/>
    <w:rsid w:val="009245B7"/>
    <w:rsid w:val="009266F8"/>
    <w:rsid w:val="00927390"/>
    <w:rsid w:val="00927421"/>
    <w:rsid w:val="009313E8"/>
    <w:rsid w:val="00931AC3"/>
    <w:rsid w:val="009401FE"/>
    <w:rsid w:val="00944B2E"/>
    <w:rsid w:val="00945A1A"/>
    <w:rsid w:val="009460FC"/>
    <w:rsid w:val="00954BF3"/>
    <w:rsid w:val="00954F10"/>
    <w:rsid w:val="00955ACD"/>
    <w:rsid w:val="00961AAA"/>
    <w:rsid w:val="00964786"/>
    <w:rsid w:val="00965BD3"/>
    <w:rsid w:val="00965FA7"/>
    <w:rsid w:val="0096734E"/>
    <w:rsid w:val="00970DA5"/>
    <w:rsid w:val="00973733"/>
    <w:rsid w:val="00973995"/>
    <w:rsid w:val="0097575C"/>
    <w:rsid w:val="009759CA"/>
    <w:rsid w:val="009771BA"/>
    <w:rsid w:val="00980221"/>
    <w:rsid w:val="009859EA"/>
    <w:rsid w:val="00986485"/>
    <w:rsid w:val="009869CA"/>
    <w:rsid w:val="00987179"/>
    <w:rsid w:val="00987C09"/>
    <w:rsid w:val="00991325"/>
    <w:rsid w:val="00993FF6"/>
    <w:rsid w:val="00995550"/>
    <w:rsid w:val="00997494"/>
    <w:rsid w:val="009A1154"/>
    <w:rsid w:val="009A331E"/>
    <w:rsid w:val="009A3B23"/>
    <w:rsid w:val="009A4926"/>
    <w:rsid w:val="009A6275"/>
    <w:rsid w:val="009B302A"/>
    <w:rsid w:val="009B30BB"/>
    <w:rsid w:val="009B466C"/>
    <w:rsid w:val="009B6625"/>
    <w:rsid w:val="009C7B40"/>
    <w:rsid w:val="009C7BF5"/>
    <w:rsid w:val="009D5894"/>
    <w:rsid w:val="009D5AE9"/>
    <w:rsid w:val="009E067A"/>
    <w:rsid w:val="009E73DB"/>
    <w:rsid w:val="009F1892"/>
    <w:rsid w:val="009F278D"/>
    <w:rsid w:val="009F4B5E"/>
    <w:rsid w:val="009F632F"/>
    <w:rsid w:val="009F6925"/>
    <w:rsid w:val="00A01BD5"/>
    <w:rsid w:val="00A01F23"/>
    <w:rsid w:val="00A0217A"/>
    <w:rsid w:val="00A02182"/>
    <w:rsid w:val="00A03E38"/>
    <w:rsid w:val="00A06CA8"/>
    <w:rsid w:val="00A07E42"/>
    <w:rsid w:val="00A111BE"/>
    <w:rsid w:val="00A12342"/>
    <w:rsid w:val="00A1288F"/>
    <w:rsid w:val="00A13303"/>
    <w:rsid w:val="00A20343"/>
    <w:rsid w:val="00A22134"/>
    <w:rsid w:val="00A25B91"/>
    <w:rsid w:val="00A271AB"/>
    <w:rsid w:val="00A2779F"/>
    <w:rsid w:val="00A31563"/>
    <w:rsid w:val="00A3340A"/>
    <w:rsid w:val="00A3500F"/>
    <w:rsid w:val="00A3695F"/>
    <w:rsid w:val="00A37122"/>
    <w:rsid w:val="00A40F6E"/>
    <w:rsid w:val="00A44E3F"/>
    <w:rsid w:val="00A4574F"/>
    <w:rsid w:val="00A50F0A"/>
    <w:rsid w:val="00A526D7"/>
    <w:rsid w:val="00A527CF"/>
    <w:rsid w:val="00A52865"/>
    <w:rsid w:val="00A538C8"/>
    <w:rsid w:val="00A54351"/>
    <w:rsid w:val="00A55900"/>
    <w:rsid w:val="00A5725E"/>
    <w:rsid w:val="00A57816"/>
    <w:rsid w:val="00A6045F"/>
    <w:rsid w:val="00A63197"/>
    <w:rsid w:val="00A6373B"/>
    <w:rsid w:val="00A65F8F"/>
    <w:rsid w:val="00A67C6F"/>
    <w:rsid w:val="00A714C5"/>
    <w:rsid w:val="00A7177E"/>
    <w:rsid w:val="00A734CF"/>
    <w:rsid w:val="00A74307"/>
    <w:rsid w:val="00A74E4D"/>
    <w:rsid w:val="00A76CE0"/>
    <w:rsid w:val="00A80154"/>
    <w:rsid w:val="00A80BDD"/>
    <w:rsid w:val="00A83211"/>
    <w:rsid w:val="00A8579A"/>
    <w:rsid w:val="00A86366"/>
    <w:rsid w:val="00A90DAA"/>
    <w:rsid w:val="00A91090"/>
    <w:rsid w:val="00A9234C"/>
    <w:rsid w:val="00A94E58"/>
    <w:rsid w:val="00A96FCE"/>
    <w:rsid w:val="00A97BBF"/>
    <w:rsid w:val="00AA0C69"/>
    <w:rsid w:val="00AA1217"/>
    <w:rsid w:val="00AA37AE"/>
    <w:rsid w:val="00AA6180"/>
    <w:rsid w:val="00AB1C5D"/>
    <w:rsid w:val="00AB3484"/>
    <w:rsid w:val="00AB373E"/>
    <w:rsid w:val="00AB540A"/>
    <w:rsid w:val="00AB5CA3"/>
    <w:rsid w:val="00AC0285"/>
    <w:rsid w:val="00AC02F7"/>
    <w:rsid w:val="00AC0BE6"/>
    <w:rsid w:val="00AC0CEB"/>
    <w:rsid w:val="00AC17F1"/>
    <w:rsid w:val="00AC20D6"/>
    <w:rsid w:val="00AC4503"/>
    <w:rsid w:val="00AC5753"/>
    <w:rsid w:val="00AD1134"/>
    <w:rsid w:val="00AD37FF"/>
    <w:rsid w:val="00AD4D11"/>
    <w:rsid w:val="00AD57A4"/>
    <w:rsid w:val="00AE0DCD"/>
    <w:rsid w:val="00AE1846"/>
    <w:rsid w:val="00AE30FC"/>
    <w:rsid w:val="00AE3D24"/>
    <w:rsid w:val="00AE444D"/>
    <w:rsid w:val="00AE5287"/>
    <w:rsid w:val="00AE5D99"/>
    <w:rsid w:val="00AE7070"/>
    <w:rsid w:val="00AE780D"/>
    <w:rsid w:val="00AF0470"/>
    <w:rsid w:val="00AF21DA"/>
    <w:rsid w:val="00AF2C3B"/>
    <w:rsid w:val="00AF33CA"/>
    <w:rsid w:val="00AF3AA5"/>
    <w:rsid w:val="00AF57B4"/>
    <w:rsid w:val="00AF5CCD"/>
    <w:rsid w:val="00AF60B9"/>
    <w:rsid w:val="00AF65A4"/>
    <w:rsid w:val="00AF6988"/>
    <w:rsid w:val="00AF6E26"/>
    <w:rsid w:val="00AF74E0"/>
    <w:rsid w:val="00AF7908"/>
    <w:rsid w:val="00AF79B6"/>
    <w:rsid w:val="00AF7C90"/>
    <w:rsid w:val="00B0061E"/>
    <w:rsid w:val="00B00622"/>
    <w:rsid w:val="00B029FD"/>
    <w:rsid w:val="00B032F7"/>
    <w:rsid w:val="00B05D49"/>
    <w:rsid w:val="00B05D78"/>
    <w:rsid w:val="00B067C0"/>
    <w:rsid w:val="00B07F79"/>
    <w:rsid w:val="00B10BAD"/>
    <w:rsid w:val="00B13DF3"/>
    <w:rsid w:val="00B1584C"/>
    <w:rsid w:val="00B201AA"/>
    <w:rsid w:val="00B2211D"/>
    <w:rsid w:val="00B22629"/>
    <w:rsid w:val="00B23FD6"/>
    <w:rsid w:val="00B24BE8"/>
    <w:rsid w:val="00B250A1"/>
    <w:rsid w:val="00B257ED"/>
    <w:rsid w:val="00B26A0B"/>
    <w:rsid w:val="00B27EEE"/>
    <w:rsid w:val="00B31394"/>
    <w:rsid w:val="00B31F44"/>
    <w:rsid w:val="00B345C8"/>
    <w:rsid w:val="00B3533F"/>
    <w:rsid w:val="00B35501"/>
    <w:rsid w:val="00B36173"/>
    <w:rsid w:val="00B414C1"/>
    <w:rsid w:val="00B432E2"/>
    <w:rsid w:val="00B43EAC"/>
    <w:rsid w:val="00B44455"/>
    <w:rsid w:val="00B47CBE"/>
    <w:rsid w:val="00B515FF"/>
    <w:rsid w:val="00B51C13"/>
    <w:rsid w:val="00B53B9C"/>
    <w:rsid w:val="00B558C6"/>
    <w:rsid w:val="00B61088"/>
    <w:rsid w:val="00B61AF6"/>
    <w:rsid w:val="00B6278F"/>
    <w:rsid w:val="00B63694"/>
    <w:rsid w:val="00B63740"/>
    <w:rsid w:val="00B704DC"/>
    <w:rsid w:val="00B70AAD"/>
    <w:rsid w:val="00B716D7"/>
    <w:rsid w:val="00B7227A"/>
    <w:rsid w:val="00B72828"/>
    <w:rsid w:val="00B73121"/>
    <w:rsid w:val="00B751EF"/>
    <w:rsid w:val="00B77E4F"/>
    <w:rsid w:val="00B80488"/>
    <w:rsid w:val="00B824BD"/>
    <w:rsid w:val="00B83D53"/>
    <w:rsid w:val="00B85668"/>
    <w:rsid w:val="00B87B08"/>
    <w:rsid w:val="00B90486"/>
    <w:rsid w:val="00B9148D"/>
    <w:rsid w:val="00B91A01"/>
    <w:rsid w:val="00B969D4"/>
    <w:rsid w:val="00B96C22"/>
    <w:rsid w:val="00BA10ED"/>
    <w:rsid w:val="00BA1BD5"/>
    <w:rsid w:val="00BA23D2"/>
    <w:rsid w:val="00BB1E85"/>
    <w:rsid w:val="00BB2680"/>
    <w:rsid w:val="00BB5CDA"/>
    <w:rsid w:val="00BB725D"/>
    <w:rsid w:val="00BB76E0"/>
    <w:rsid w:val="00BC06DE"/>
    <w:rsid w:val="00BC0B5E"/>
    <w:rsid w:val="00BC11B5"/>
    <w:rsid w:val="00BC189B"/>
    <w:rsid w:val="00BC25AE"/>
    <w:rsid w:val="00BC30E2"/>
    <w:rsid w:val="00BC6DBA"/>
    <w:rsid w:val="00BD1144"/>
    <w:rsid w:val="00BD149C"/>
    <w:rsid w:val="00BD1E1A"/>
    <w:rsid w:val="00BD25BF"/>
    <w:rsid w:val="00BD286E"/>
    <w:rsid w:val="00BD2FD1"/>
    <w:rsid w:val="00BD3D6D"/>
    <w:rsid w:val="00BD3F7A"/>
    <w:rsid w:val="00BD4455"/>
    <w:rsid w:val="00BD4C69"/>
    <w:rsid w:val="00BD59E8"/>
    <w:rsid w:val="00BD726E"/>
    <w:rsid w:val="00BD7569"/>
    <w:rsid w:val="00BD7964"/>
    <w:rsid w:val="00BE08C3"/>
    <w:rsid w:val="00BE0E29"/>
    <w:rsid w:val="00BE7280"/>
    <w:rsid w:val="00BF056B"/>
    <w:rsid w:val="00BF0891"/>
    <w:rsid w:val="00BF136A"/>
    <w:rsid w:val="00BF415D"/>
    <w:rsid w:val="00BF7222"/>
    <w:rsid w:val="00C002CD"/>
    <w:rsid w:val="00C040AE"/>
    <w:rsid w:val="00C04FA6"/>
    <w:rsid w:val="00C055EF"/>
    <w:rsid w:val="00C06CB1"/>
    <w:rsid w:val="00C07E53"/>
    <w:rsid w:val="00C100F2"/>
    <w:rsid w:val="00C1203D"/>
    <w:rsid w:val="00C1252D"/>
    <w:rsid w:val="00C17327"/>
    <w:rsid w:val="00C24FC8"/>
    <w:rsid w:val="00C302AD"/>
    <w:rsid w:val="00C3126B"/>
    <w:rsid w:val="00C317D4"/>
    <w:rsid w:val="00C34813"/>
    <w:rsid w:val="00C35E4F"/>
    <w:rsid w:val="00C402A5"/>
    <w:rsid w:val="00C40E49"/>
    <w:rsid w:val="00C41DB6"/>
    <w:rsid w:val="00C43600"/>
    <w:rsid w:val="00C4434D"/>
    <w:rsid w:val="00C45B66"/>
    <w:rsid w:val="00C47871"/>
    <w:rsid w:val="00C521BC"/>
    <w:rsid w:val="00C52D1F"/>
    <w:rsid w:val="00C5336B"/>
    <w:rsid w:val="00C5358D"/>
    <w:rsid w:val="00C55236"/>
    <w:rsid w:val="00C567CF"/>
    <w:rsid w:val="00C6032D"/>
    <w:rsid w:val="00C63EF3"/>
    <w:rsid w:val="00C6528B"/>
    <w:rsid w:val="00C6701B"/>
    <w:rsid w:val="00C70DD1"/>
    <w:rsid w:val="00C72ABF"/>
    <w:rsid w:val="00C72F1C"/>
    <w:rsid w:val="00C730EA"/>
    <w:rsid w:val="00C77B2E"/>
    <w:rsid w:val="00C77C1E"/>
    <w:rsid w:val="00C822A5"/>
    <w:rsid w:val="00C8435D"/>
    <w:rsid w:val="00C8454A"/>
    <w:rsid w:val="00C86A8A"/>
    <w:rsid w:val="00C934BD"/>
    <w:rsid w:val="00C934ED"/>
    <w:rsid w:val="00C9419D"/>
    <w:rsid w:val="00CA185C"/>
    <w:rsid w:val="00CA20D3"/>
    <w:rsid w:val="00CA3EC4"/>
    <w:rsid w:val="00CA54E3"/>
    <w:rsid w:val="00CB4BAA"/>
    <w:rsid w:val="00CB50CF"/>
    <w:rsid w:val="00CB6A6D"/>
    <w:rsid w:val="00CB7F2E"/>
    <w:rsid w:val="00CC0CEE"/>
    <w:rsid w:val="00CC19E3"/>
    <w:rsid w:val="00CC3FD1"/>
    <w:rsid w:val="00CC6430"/>
    <w:rsid w:val="00CD22F5"/>
    <w:rsid w:val="00CD294B"/>
    <w:rsid w:val="00CD2AD3"/>
    <w:rsid w:val="00CD2BDE"/>
    <w:rsid w:val="00CD2D4B"/>
    <w:rsid w:val="00CD2E00"/>
    <w:rsid w:val="00CD320F"/>
    <w:rsid w:val="00CD4FF7"/>
    <w:rsid w:val="00CE05F6"/>
    <w:rsid w:val="00CE399D"/>
    <w:rsid w:val="00CF0368"/>
    <w:rsid w:val="00CF370B"/>
    <w:rsid w:val="00CF4CAD"/>
    <w:rsid w:val="00CF5206"/>
    <w:rsid w:val="00CF65F2"/>
    <w:rsid w:val="00CF6BD7"/>
    <w:rsid w:val="00D02331"/>
    <w:rsid w:val="00D02806"/>
    <w:rsid w:val="00D02E88"/>
    <w:rsid w:val="00D0393E"/>
    <w:rsid w:val="00D05085"/>
    <w:rsid w:val="00D061CC"/>
    <w:rsid w:val="00D07119"/>
    <w:rsid w:val="00D1181A"/>
    <w:rsid w:val="00D154D2"/>
    <w:rsid w:val="00D17C61"/>
    <w:rsid w:val="00D20D63"/>
    <w:rsid w:val="00D20F73"/>
    <w:rsid w:val="00D21DFD"/>
    <w:rsid w:val="00D2412D"/>
    <w:rsid w:val="00D24DBB"/>
    <w:rsid w:val="00D25235"/>
    <w:rsid w:val="00D257AA"/>
    <w:rsid w:val="00D315B1"/>
    <w:rsid w:val="00D3245A"/>
    <w:rsid w:val="00D33064"/>
    <w:rsid w:val="00D33FEE"/>
    <w:rsid w:val="00D34ACB"/>
    <w:rsid w:val="00D35168"/>
    <w:rsid w:val="00D366A7"/>
    <w:rsid w:val="00D40458"/>
    <w:rsid w:val="00D40B33"/>
    <w:rsid w:val="00D40C39"/>
    <w:rsid w:val="00D42D91"/>
    <w:rsid w:val="00D43B64"/>
    <w:rsid w:val="00D45825"/>
    <w:rsid w:val="00D50408"/>
    <w:rsid w:val="00D50E03"/>
    <w:rsid w:val="00D51334"/>
    <w:rsid w:val="00D550CA"/>
    <w:rsid w:val="00D55995"/>
    <w:rsid w:val="00D570F8"/>
    <w:rsid w:val="00D57600"/>
    <w:rsid w:val="00D57E8C"/>
    <w:rsid w:val="00D6278C"/>
    <w:rsid w:val="00D643AA"/>
    <w:rsid w:val="00D65119"/>
    <w:rsid w:val="00D654AF"/>
    <w:rsid w:val="00D67407"/>
    <w:rsid w:val="00D67EA1"/>
    <w:rsid w:val="00D67ED6"/>
    <w:rsid w:val="00D71EAA"/>
    <w:rsid w:val="00D730F9"/>
    <w:rsid w:val="00D733A1"/>
    <w:rsid w:val="00D74553"/>
    <w:rsid w:val="00D752FF"/>
    <w:rsid w:val="00D76325"/>
    <w:rsid w:val="00D825E7"/>
    <w:rsid w:val="00D8333A"/>
    <w:rsid w:val="00D855E7"/>
    <w:rsid w:val="00D8755B"/>
    <w:rsid w:val="00D912F8"/>
    <w:rsid w:val="00D932AC"/>
    <w:rsid w:val="00D93F32"/>
    <w:rsid w:val="00D95807"/>
    <w:rsid w:val="00D95839"/>
    <w:rsid w:val="00D95D5C"/>
    <w:rsid w:val="00D97599"/>
    <w:rsid w:val="00D9764D"/>
    <w:rsid w:val="00DA0CA0"/>
    <w:rsid w:val="00DA11BB"/>
    <w:rsid w:val="00DA1CF5"/>
    <w:rsid w:val="00DA1D51"/>
    <w:rsid w:val="00DA2925"/>
    <w:rsid w:val="00DA5377"/>
    <w:rsid w:val="00DA57F8"/>
    <w:rsid w:val="00DA726E"/>
    <w:rsid w:val="00DA72CF"/>
    <w:rsid w:val="00DA7E59"/>
    <w:rsid w:val="00DB0B3C"/>
    <w:rsid w:val="00DB1270"/>
    <w:rsid w:val="00DB2209"/>
    <w:rsid w:val="00DB2F9E"/>
    <w:rsid w:val="00DB4AE3"/>
    <w:rsid w:val="00DB5D52"/>
    <w:rsid w:val="00DB6134"/>
    <w:rsid w:val="00DB69FB"/>
    <w:rsid w:val="00DB6A2A"/>
    <w:rsid w:val="00DC0EAC"/>
    <w:rsid w:val="00DC16F1"/>
    <w:rsid w:val="00DC17B0"/>
    <w:rsid w:val="00DC303A"/>
    <w:rsid w:val="00DC30FC"/>
    <w:rsid w:val="00DC3DDC"/>
    <w:rsid w:val="00DC5908"/>
    <w:rsid w:val="00DC5AB2"/>
    <w:rsid w:val="00DC7512"/>
    <w:rsid w:val="00DC7C30"/>
    <w:rsid w:val="00DD03E4"/>
    <w:rsid w:val="00DD0693"/>
    <w:rsid w:val="00DD1D5A"/>
    <w:rsid w:val="00DD3871"/>
    <w:rsid w:val="00DD3D29"/>
    <w:rsid w:val="00DD6DA3"/>
    <w:rsid w:val="00DD7831"/>
    <w:rsid w:val="00DD7B44"/>
    <w:rsid w:val="00DE05CC"/>
    <w:rsid w:val="00DE1A1D"/>
    <w:rsid w:val="00DE48DE"/>
    <w:rsid w:val="00DE4AA1"/>
    <w:rsid w:val="00DE4DD8"/>
    <w:rsid w:val="00DE6249"/>
    <w:rsid w:val="00DE7300"/>
    <w:rsid w:val="00DE7511"/>
    <w:rsid w:val="00DF362F"/>
    <w:rsid w:val="00DF4A77"/>
    <w:rsid w:val="00DF4A86"/>
    <w:rsid w:val="00DF4B56"/>
    <w:rsid w:val="00DF4B84"/>
    <w:rsid w:val="00DF4DCC"/>
    <w:rsid w:val="00DF5356"/>
    <w:rsid w:val="00DF5C9A"/>
    <w:rsid w:val="00DF5D84"/>
    <w:rsid w:val="00DF5F6A"/>
    <w:rsid w:val="00DF6460"/>
    <w:rsid w:val="00E001B4"/>
    <w:rsid w:val="00E0198F"/>
    <w:rsid w:val="00E029C0"/>
    <w:rsid w:val="00E05088"/>
    <w:rsid w:val="00E06944"/>
    <w:rsid w:val="00E06BC8"/>
    <w:rsid w:val="00E06C35"/>
    <w:rsid w:val="00E1071B"/>
    <w:rsid w:val="00E10A96"/>
    <w:rsid w:val="00E12EA5"/>
    <w:rsid w:val="00E134C7"/>
    <w:rsid w:val="00E13549"/>
    <w:rsid w:val="00E137C5"/>
    <w:rsid w:val="00E14FF2"/>
    <w:rsid w:val="00E15731"/>
    <w:rsid w:val="00E204D3"/>
    <w:rsid w:val="00E20820"/>
    <w:rsid w:val="00E20CEA"/>
    <w:rsid w:val="00E213B8"/>
    <w:rsid w:val="00E220D9"/>
    <w:rsid w:val="00E24791"/>
    <w:rsid w:val="00E27E76"/>
    <w:rsid w:val="00E3071D"/>
    <w:rsid w:val="00E32E25"/>
    <w:rsid w:val="00E3709B"/>
    <w:rsid w:val="00E40B18"/>
    <w:rsid w:val="00E40C41"/>
    <w:rsid w:val="00E42532"/>
    <w:rsid w:val="00E4298D"/>
    <w:rsid w:val="00E43575"/>
    <w:rsid w:val="00E463A7"/>
    <w:rsid w:val="00E47760"/>
    <w:rsid w:val="00E51166"/>
    <w:rsid w:val="00E519F3"/>
    <w:rsid w:val="00E55085"/>
    <w:rsid w:val="00E560C2"/>
    <w:rsid w:val="00E56A1B"/>
    <w:rsid w:val="00E6106C"/>
    <w:rsid w:val="00E61463"/>
    <w:rsid w:val="00E61712"/>
    <w:rsid w:val="00E62640"/>
    <w:rsid w:val="00E650FC"/>
    <w:rsid w:val="00E67ED2"/>
    <w:rsid w:val="00E70359"/>
    <w:rsid w:val="00E74F44"/>
    <w:rsid w:val="00E75973"/>
    <w:rsid w:val="00E815C7"/>
    <w:rsid w:val="00E818F0"/>
    <w:rsid w:val="00E81BA0"/>
    <w:rsid w:val="00E834B8"/>
    <w:rsid w:val="00E83724"/>
    <w:rsid w:val="00E83C98"/>
    <w:rsid w:val="00E83E7A"/>
    <w:rsid w:val="00E85935"/>
    <w:rsid w:val="00E85DAE"/>
    <w:rsid w:val="00E9113A"/>
    <w:rsid w:val="00E92FE0"/>
    <w:rsid w:val="00E9414D"/>
    <w:rsid w:val="00E9417B"/>
    <w:rsid w:val="00E944BD"/>
    <w:rsid w:val="00E9675A"/>
    <w:rsid w:val="00E96D2F"/>
    <w:rsid w:val="00E97D36"/>
    <w:rsid w:val="00EA2C5B"/>
    <w:rsid w:val="00EA36F2"/>
    <w:rsid w:val="00EA42C1"/>
    <w:rsid w:val="00EA4CA0"/>
    <w:rsid w:val="00EA4ED3"/>
    <w:rsid w:val="00EA5E21"/>
    <w:rsid w:val="00EA673C"/>
    <w:rsid w:val="00EA6C0F"/>
    <w:rsid w:val="00EA79D1"/>
    <w:rsid w:val="00EA7E2F"/>
    <w:rsid w:val="00EB020D"/>
    <w:rsid w:val="00EB16EF"/>
    <w:rsid w:val="00EB174B"/>
    <w:rsid w:val="00EB1A46"/>
    <w:rsid w:val="00EB32C4"/>
    <w:rsid w:val="00EB35AA"/>
    <w:rsid w:val="00EB674E"/>
    <w:rsid w:val="00EC091E"/>
    <w:rsid w:val="00EC0FF5"/>
    <w:rsid w:val="00EC18C9"/>
    <w:rsid w:val="00EC222B"/>
    <w:rsid w:val="00EC4E71"/>
    <w:rsid w:val="00EC6028"/>
    <w:rsid w:val="00EC6C0B"/>
    <w:rsid w:val="00EC780A"/>
    <w:rsid w:val="00ED2B42"/>
    <w:rsid w:val="00ED45BF"/>
    <w:rsid w:val="00ED4AF7"/>
    <w:rsid w:val="00ED7F38"/>
    <w:rsid w:val="00EE0A5F"/>
    <w:rsid w:val="00EE19C6"/>
    <w:rsid w:val="00EE201F"/>
    <w:rsid w:val="00EE2A49"/>
    <w:rsid w:val="00EE6F4F"/>
    <w:rsid w:val="00EE6F86"/>
    <w:rsid w:val="00EF0131"/>
    <w:rsid w:val="00EF072E"/>
    <w:rsid w:val="00EF5D63"/>
    <w:rsid w:val="00EF5E9C"/>
    <w:rsid w:val="00EF6282"/>
    <w:rsid w:val="00F000D4"/>
    <w:rsid w:val="00F00794"/>
    <w:rsid w:val="00F01434"/>
    <w:rsid w:val="00F028E8"/>
    <w:rsid w:val="00F030AF"/>
    <w:rsid w:val="00F0712C"/>
    <w:rsid w:val="00F130FF"/>
    <w:rsid w:val="00F148B4"/>
    <w:rsid w:val="00F156BD"/>
    <w:rsid w:val="00F21401"/>
    <w:rsid w:val="00F21A46"/>
    <w:rsid w:val="00F23036"/>
    <w:rsid w:val="00F26C3D"/>
    <w:rsid w:val="00F27331"/>
    <w:rsid w:val="00F30DED"/>
    <w:rsid w:val="00F32AC5"/>
    <w:rsid w:val="00F34AF8"/>
    <w:rsid w:val="00F359DC"/>
    <w:rsid w:val="00F35D69"/>
    <w:rsid w:val="00F37FE7"/>
    <w:rsid w:val="00F40309"/>
    <w:rsid w:val="00F40E4B"/>
    <w:rsid w:val="00F433FA"/>
    <w:rsid w:val="00F43440"/>
    <w:rsid w:val="00F44DD8"/>
    <w:rsid w:val="00F479A4"/>
    <w:rsid w:val="00F51395"/>
    <w:rsid w:val="00F57779"/>
    <w:rsid w:val="00F60319"/>
    <w:rsid w:val="00F6216E"/>
    <w:rsid w:val="00F62EEA"/>
    <w:rsid w:val="00F649E7"/>
    <w:rsid w:val="00F64B69"/>
    <w:rsid w:val="00F65282"/>
    <w:rsid w:val="00F6549C"/>
    <w:rsid w:val="00F65998"/>
    <w:rsid w:val="00F6653D"/>
    <w:rsid w:val="00F70B14"/>
    <w:rsid w:val="00F70B1D"/>
    <w:rsid w:val="00F70E15"/>
    <w:rsid w:val="00F7117B"/>
    <w:rsid w:val="00F71F29"/>
    <w:rsid w:val="00F75836"/>
    <w:rsid w:val="00F76496"/>
    <w:rsid w:val="00F823BC"/>
    <w:rsid w:val="00F8244C"/>
    <w:rsid w:val="00F82D1A"/>
    <w:rsid w:val="00F84507"/>
    <w:rsid w:val="00F84F23"/>
    <w:rsid w:val="00F8599F"/>
    <w:rsid w:val="00F86B17"/>
    <w:rsid w:val="00F87F4B"/>
    <w:rsid w:val="00F91266"/>
    <w:rsid w:val="00F93FFA"/>
    <w:rsid w:val="00F9468B"/>
    <w:rsid w:val="00F97A4C"/>
    <w:rsid w:val="00F97F65"/>
    <w:rsid w:val="00FA0BBD"/>
    <w:rsid w:val="00FA11F4"/>
    <w:rsid w:val="00FA389C"/>
    <w:rsid w:val="00FA3A1E"/>
    <w:rsid w:val="00FA72F8"/>
    <w:rsid w:val="00FA785A"/>
    <w:rsid w:val="00FB0B76"/>
    <w:rsid w:val="00FB2F53"/>
    <w:rsid w:val="00FB31B4"/>
    <w:rsid w:val="00FB4978"/>
    <w:rsid w:val="00FB4B47"/>
    <w:rsid w:val="00FB60F9"/>
    <w:rsid w:val="00FB74D1"/>
    <w:rsid w:val="00FC0219"/>
    <w:rsid w:val="00FC03AA"/>
    <w:rsid w:val="00FC18E1"/>
    <w:rsid w:val="00FC2512"/>
    <w:rsid w:val="00FC6A2A"/>
    <w:rsid w:val="00FD1545"/>
    <w:rsid w:val="00FD2E4A"/>
    <w:rsid w:val="00FD439A"/>
    <w:rsid w:val="00FD5BA4"/>
    <w:rsid w:val="00FD72A8"/>
    <w:rsid w:val="00FD7B56"/>
    <w:rsid w:val="00FE2DB2"/>
    <w:rsid w:val="00FE2E68"/>
    <w:rsid w:val="00FE406A"/>
    <w:rsid w:val="00FE434A"/>
    <w:rsid w:val="00FE4FE0"/>
    <w:rsid w:val="00FE517D"/>
    <w:rsid w:val="00FE5892"/>
    <w:rsid w:val="00FE636A"/>
    <w:rsid w:val="00FE6687"/>
    <w:rsid w:val="00FF00E5"/>
    <w:rsid w:val="00FF0106"/>
    <w:rsid w:val="00FF05E3"/>
    <w:rsid w:val="00FF16A7"/>
    <w:rsid w:val="00FF40F5"/>
    <w:rsid w:val="00FF539F"/>
    <w:rsid w:val="00FF65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FB092"/>
  <w15:docId w15:val="{CA18FA69-C928-4923-B76B-EC42E14C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412D"/>
    <w:pPr>
      <w:ind w:left="567"/>
      <w:jc w:val="both"/>
    </w:pPr>
    <w:rPr>
      <w:rFonts w:ascii="Arial" w:hAnsi="Arial"/>
      <w:sz w:val="20"/>
    </w:rPr>
  </w:style>
  <w:style w:type="paragraph" w:styleId="Nadpis1">
    <w:name w:val="heading 1"/>
    <w:basedOn w:val="Normln"/>
    <w:next w:val="Normln"/>
    <w:link w:val="Nadpis1Char"/>
    <w:uiPriority w:val="9"/>
    <w:qFormat/>
    <w:rsid w:val="00BD7569"/>
    <w:pPr>
      <w:numPr>
        <w:numId w:val="3"/>
      </w:numPr>
      <w:spacing w:before="240"/>
      <w:jc w:val="left"/>
      <w:outlineLvl w:val="0"/>
    </w:pPr>
    <w:rPr>
      <w:rFonts w:eastAsiaTheme="majorEastAsia" w:cstheme="majorBidi"/>
      <w:b/>
      <w:bCs/>
      <w:sz w:val="24"/>
      <w:szCs w:val="28"/>
    </w:rPr>
  </w:style>
  <w:style w:type="paragraph" w:styleId="Nadpis2">
    <w:name w:val="heading 2"/>
    <w:basedOn w:val="Normln"/>
    <w:next w:val="Normln"/>
    <w:link w:val="Nadpis2Char"/>
    <w:uiPriority w:val="9"/>
    <w:unhideWhenUsed/>
    <w:qFormat/>
    <w:rsid w:val="00404232"/>
    <w:pPr>
      <w:numPr>
        <w:numId w:val="4"/>
      </w:numPr>
      <w:spacing w:before="240"/>
      <w:outlineLvl w:val="1"/>
    </w:pPr>
    <w:rPr>
      <w:rFonts w:eastAsiaTheme="majorEastAsia" w:cstheme="majorBidi"/>
      <w:b/>
      <w:bCs/>
      <w:sz w:val="22"/>
      <w:szCs w:val="26"/>
    </w:rPr>
  </w:style>
  <w:style w:type="paragraph" w:styleId="Nadpis3">
    <w:name w:val="heading 3"/>
    <w:basedOn w:val="Normln"/>
    <w:next w:val="Normln"/>
    <w:link w:val="Nadpis3Char"/>
    <w:uiPriority w:val="9"/>
    <w:unhideWhenUsed/>
    <w:qFormat/>
    <w:rsid w:val="00D2412D"/>
    <w:pPr>
      <w:ind w:left="0"/>
      <w:outlineLvl w:val="2"/>
    </w:pPr>
    <w:rPr>
      <w:rFonts w:eastAsiaTheme="majorEastAsia" w:cstheme="majorBidi"/>
      <w:b/>
      <w:bCs/>
    </w:rPr>
  </w:style>
  <w:style w:type="paragraph" w:styleId="Nadpis4">
    <w:name w:val="heading 4"/>
    <w:basedOn w:val="Normln"/>
    <w:next w:val="Normln"/>
    <w:link w:val="Nadpis4Char"/>
    <w:uiPriority w:val="9"/>
    <w:unhideWhenUsed/>
    <w:qFormat/>
    <w:rsid w:val="005B2893"/>
    <w:pPr>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02058"/>
    <w:pPr>
      <w:ind w:left="720"/>
      <w:contextualSpacing/>
    </w:pPr>
  </w:style>
  <w:style w:type="numbering" w:customStyle="1" w:styleId="Styl1">
    <w:name w:val="Styl1"/>
    <w:uiPriority w:val="99"/>
    <w:rsid w:val="00060EA6"/>
    <w:pPr>
      <w:numPr>
        <w:numId w:val="1"/>
      </w:numPr>
    </w:pPr>
  </w:style>
  <w:style w:type="numbering" w:customStyle="1" w:styleId="Styl2">
    <w:name w:val="Styl2"/>
    <w:uiPriority w:val="99"/>
    <w:rsid w:val="00060EA6"/>
    <w:pPr>
      <w:numPr>
        <w:numId w:val="2"/>
      </w:numPr>
    </w:pPr>
  </w:style>
  <w:style w:type="character" w:customStyle="1" w:styleId="Nadpis1Char">
    <w:name w:val="Nadpis 1 Char"/>
    <w:basedOn w:val="Standardnpsmoodstavce"/>
    <w:link w:val="Nadpis1"/>
    <w:uiPriority w:val="9"/>
    <w:rsid w:val="00BD7569"/>
    <w:rPr>
      <w:rFonts w:ascii="Arial" w:eastAsiaTheme="majorEastAsia" w:hAnsi="Arial" w:cstheme="majorBidi"/>
      <w:b/>
      <w:bCs/>
      <w:sz w:val="24"/>
      <w:szCs w:val="28"/>
    </w:rPr>
  </w:style>
  <w:style w:type="character" w:customStyle="1" w:styleId="Nadpis2Char">
    <w:name w:val="Nadpis 2 Char"/>
    <w:basedOn w:val="Standardnpsmoodstavce"/>
    <w:link w:val="Nadpis2"/>
    <w:uiPriority w:val="9"/>
    <w:rsid w:val="00404232"/>
    <w:rPr>
      <w:rFonts w:ascii="Arial" w:eastAsiaTheme="majorEastAsia" w:hAnsi="Arial" w:cstheme="majorBidi"/>
      <w:b/>
      <w:bCs/>
      <w:szCs w:val="26"/>
    </w:rPr>
  </w:style>
  <w:style w:type="character" w:customStyle="1" w:styleId="Nadpis3Char">
    <w:name w:val="Nadpis 3 Char"/>
    <w:basedOn w:val="Standardnpsmoodstavce"/>
    <w:link w:val="Nadpis3"/>
    <w:uiPriority w:val="9"/>
    <w:rsid w:val="00D2412D"/>
    <w:rPr>
      <w:rFonts w:ascii="Arial" w:eastAsiaTheme="majorEastAsia" w:hAnsi="Arial" w:cstheme="majorBidi"/>
      <w:b/>
      <w:bCs/>
      <w:sz w:val="20"/>
    </w:rPr>
  </w:style>
  <w:style w:type="character" w:customStyle="1" w:styleId="Nadpis4Char">
    <w:name w:val="Nadpis 4 Char"/>
    <w:basedOn w:val="Standardnpsmoodstavce"/>
    <w:link w:val="Nadpis4"/>
    <w:uiPriority w:val="9"/>
    <w:rsid w:val="005B2893"/>
    <w:rPr>
      <w:rFonts w:asciiTheme="majorHAnsi" w:eastAsiaTheme="majorEastAsia" w:hAnsiTheme="majorHAnsi" w:cstheme="majorBidi"/>
      <w:b/>
      <w:bCs/>
      <w:i/>
      <w:iCs/>
      <w:color w:val="4F81BD" w:themeColor="accent1"/>
      <w:sz w:val="20"/>
    </w:rPr>
  </w:style>
  <w:style w:type="paragraph" w:styleId="Bezmezer">
    <w:name w:val="No Spacing"/>
    <w:uiPriority w:val="1"/>
    <w:qFormat/>
    <w:rsid w:val="007214AC"/>
    <w:pPr>
      <w:spacing w:after="0"/>
      <w:ind w:left="1134"/>
      <w:jc w:val="both"/>
    </w:pPr>
    <w:rPr>
      <w:rFonts w:ascii="Arial" w:hAnsi="Arial"/>
      <w:sz w:val="20"/>
    </w:rPr>
  </w:style>
  <w:style w:type="paragraph" w:customStyle="1" w:styleId="Odstavec">
    <w:name w:val=".Odstavec"/>
    <w:basedOn w:val="Normln"/>
    <w:link w:val="OdstavecChar"/>
    <w:rsid w:val="00B87B08"/>
    <w:pPr>
      <w:spacing w:after="240"/>
      <w:ind w:left="1080"/>
    </w:pPr>
    <w:rPr>
      <w:rFonts w:ascii="Times New Roman" w:eastAsia="Times New Roman" w:hAnsi="Times New Roman" w:cs="Times New Roman"/>
      <w:sz w:val="24"/>
      <w:szCs w:val="24"/>
    </w:rPr>
  </w:style>
  <w:style w:type="character" w:customStyle="1" w:styleId="OdstavecChar">
    <w:name w:val=".Odstavec Char"/>
    <w:link w:val="Odstavec"/>
    <w:rsid w:val="00B87B08"/>
    <w:rPr>
      <w:rFonts w:ascii="Times New Roman" w:eastAsia="Times New Roman" w:hAnsi="Times New Roman" w:cs="Times New Roman"/>
      <w:sz w:val="24"/>
      <w:szCs w:val="24"/>
    </w:rPr>
  </w:style>
  <w:style w:type="table" w:styleId="Mkatabulky">
    <w:name w:val="Table Grid"/>
    <w:basedOn w:val="Normlntabulka"/>
    <w:uiPriority w:val="59"/>
    <w:rsid w:val="00206E60"/>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hlav">
    <w:name w:val="header"/>
    <w:basedOn w:val="Normln"/>
    <w:link w:val="ZhlavChar"/>
    <w:uiPriority w:val="99"/>
    <w:unhideWhenUsed/>
    <w:rsid w:val="006F152D"/>
    <w:pPr>
      <w:tabs>
        <w:tab w:val="center" w:pos="4536"/>
        <w:tab w:val="right" w:pos="9072"/>
      </w:tabs>
      <w:spacing w:after="0"/>
    </w:pPr>
  </w:style>
  <w:style w:type="character" w:customStyle="1" w:styleId="ZhlavChar">
    <w:name w:val="Záhlaví Char"/>
    <w:basedOn w:val="Standardnpsmoodstavce"/>
    <w:link w:val="Zhlav"/>
    <w:uiPriority w:val="99"/>
    <w:rsid w:val="006F152D"/>
    <w:rPr>
      <w:rFonts w:ascii="Arial" w:hAnsi="Arial"/>
      <w:sz w:val="20"/>
    </w:rPr>
  </w:style>
  <w:style w:type="paragraph" w:styleId="Zpat">
    <w:name w:val="footer"/>
    <w:basedOn w:val="Normln"/>
    <w:link w:val="ZpatChar"/>
    <w:uiPriority w:val="99"/>
    <w:unhideWhenUsed/>
    <w:rsid w:val="006F152D"/>
    <w:pPr>
      <w:tabs>
        <w:tab w:val="center" w:pos="4536"/>
        <w:tab w:val="right" w:pos="9072"/>
      </w:tabs>
      <w:spacing w:after="0"/>
    </w:pPr>
  </w:style>
  <w:style w:type="character" w:customStyle="1" w:styleId="ZpatChar">
    <w:name w:val="Zápatí Char"/>
    <w:basedOn w:val="Standardnpsmoodstavce"/>
    <w:link w:val="Zpat"/>
    <w:uiPriority w:val="99"/>
    <w:rsid w:val="006F152D"/>
    <w:rPr>
      <w:rFonts w:ascii="Arial" w:hAnsi="Arial"/>
      <w:sz w:val="20"/>
    </w:rPr>
  </w:style>
  <w:style w:type="paragraph" w:styleId="Textbubliny">
    <w:name w:val="Balloon Text"/>
    <w:basedOn w:val="Normln"/>
    <w:link w:val="TextbublinyChar"/>
    <w:uiPriority w:val="99"/>
    <w:semiHidden/>
    <w:unhideWhenUsed/>
    <w:rsid w:val="006F152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152D"/>
    <w:rPr>
      <w:rFonts w:ascii="Tahoma" w:hAnsi="Tahoma" w:cs="Tahoma"/>
      <w:sz w:val="16"/>
      <w:szCs w:val="16"/>
    </w:rPr>
  </w:style>
  <w:style w:type="numbering" w:customStyle="1" w:styleId="Styl3">
    <w:name w:val="Styl3"/>
    <w:uiPriority w:val="99"/>
    <w:rsid w:val="00546BE1"/>
    <w:pPr>
      <w:numPr>
        <w:numId w:val="6"/>
      </w:numPr>
    </w:pPr>
  </w:style>
  <w:style w:type="character" w:styleId="Hypertextovodkaz">
    <w:name w:val="Hyperlink"/>
    <w:basedOn w:val="Standardnpsmoodstavce"/>
    <w:uiPriority w:val="99"/>
    <w:unhideWhenUsed/>
    <w:rsid w:val="008E1CC1"/>
    <w:rPr>
      <w:color w:val="0000FF" w:themeColor="hyperlink"/>
      <w:u w:val="single"/>
    </w:rPr>
  </w:style>
  <w:style w:type="character" w:styleId="Nevyeenzmnka">
    <w:name w:val="Unresolved Mention"/>
    <w:basedOn w:val="Standardnpsmoodstavce"/>
    <w:uiPriority w:val="99"/>
    <w:semiHidden/>
    <w:unhideWhenUsed/>
    <w:rsid w:val="00676762"/>
    <w:rPr>
      <w:color w:val="605E5C"/>
      <w:shd w:val="clear" w:color="auto" w:fill="E1DFDD"/>
    </w:rPr>
  </w:style>
  <w:style w:type="paragraph" w:customStyle="1" w:styleId="1">
    <w:name w:val=".1"/>
    <w:basedOn w:val="Normln"/>
    <w:rsid w:val="006A0D6E"/>
    <w:pPr>
      <w:tabs>
        <w:tab w:val="left" w:pos="539"/>
        <w:tab w:val="left" w:pos="600"/>
      </w:tabs>
      <w:spacing w:before="600" w:after="360"/>
      <w:ind w:left="0"/>
      <w:jc w:val="left"/>
    </w:pPr>
    <w:rPr>
      <w:rFonts w:ascii="Times New Roman" w:eastAsia="Times New Roman" w:hAnsi="Times New Roman" w:cs="Times New Roman"/>
      <w:b/>
      <w:caps/>
      <w:sz w:val="28"/>
      <w:szCs w:val="26"/>
    </w:rPr>
  </w:style>
  <w:style w:type="character" w:styleId="Sledovanodkaz">
    <w:name w:val="FollowedHyperlink"/>
    <w:basedOn w:val="Standardnpsmoodstavce"/>
    <w:uiPriority w:val="99"/>
    <w:semiHidden/>
    <w:unhideWhenUsed/>
    <w:rsid w:val="0066418B"/>
    <w:rPr>
      <w:color w:val="800080" w:themeColor="followedHyperlink"/>
      <w:u w:val="single"/>
    </w:rPr>
  </w:style>
  <w:style w:type="paragraph" w:customStyle="1" w:styleId="Default">
    <w:name w:val="Default"/>
    <w:rsid w:val="003A6256"/>
    <w:pPr>
      <w:autoSpaceDE w:val="0"/>
      <w:autoSpaceDN w:val="0"/>
      <w:adjustRightInd w:val="0"/>
      <w:spacing w:after="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570233">
      <w:bodyDiv w:val="1"/>
      <w:marLeft w:val="0"/>
      <w:marRight w:val="0"/>
      <w:marTop w:val="0"/>
      <w:marBottom w:val="0"/>
      <w:divBdr>
        <w:top w:val="none" w:sz="0" w:space="0" w:color="auto"/>
        <w:left w:val="none" w:sz="0" w:space="0" w:color="auto"/>
        <w:bottom w:val="none" w:sz="0" w:space="0" w:color="auto"/>
        <w:right w:val="none" w:sz="0" w:space="0" w:color="auto"/>
      </w:divBdr>
    </w:div>
    <w:div w:id="486288336">
      <w:bodyDiv w:val="1"/>
      <w:marLeft w:val="0"/>
      <w:marRight w:val="0"/>
      <w:marTop w:val="0"/>
      <w:marBottom w:val="0"/>
      <w:divBdr>
        <w:top w:val="none" w:sz="0" w:space="0" w:color="auto"/>
        <w:left w:val="none" w:sz="0" w:space="0" w:color="auto"/>
        <w:bottom w:val="none" w:sz="0" w:space="0" w:color="auto"/>
        <w:right w:val="none" w:sz="0" w:space="0" w:color="auto"/>
      </w:divBdr>
      <w:divsChild>
        <w:div w:id="1217741229">
          <w:marLeft w:val="0"/>
          <w:marRight w:val="0"/>
          <w:marTop w:val="0"/>
          <w:marBottom w:val="0"/>
          <w:divBdr>
            <w:top w:val="none" w:sz="0" w:space="0" w:color="auto"/>
            <w:left w:val="none" w:sz="0" w:space="0" w:color="auto"/>
            <w:bottom w:val="none" w:sz="0" w:space="0" w:color="auto"/>
            <w:right w:val="none" w:sz="0" w:space="0" w:color="auto"/>
          </w:divBdr>
        </w:div>
        <w:div w:id="1618753582">
          <w:marLeft w:val="0"/>
          <w:marRight w:val="0"/>
          <w:marTop w:val="0"/>
          <w:marBottom w:val="0"/>
          <w:divBdr>
            <w:top w:val="none" w:sz="0" w:space="0" w:color="auto"/>
            <w:left w:val="none" w:sz="0" w:space="0" w:color="auto"/>
            <w:bottom w:val="none" w:sz="0" w:space="0" w:color="auto"/>
            <w:right w:val="none" w:sz="0" w:space="0" w:color="auto"/>
          </w:divBdr>
        </w:div>
      </w:divsChild>
    </w:div>
    <w:div w:id="5533883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etail(8729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5316A7-4E9D-4342-AA09-789F7D126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25526</TotalTime>
  <Pages>1</Pages>
  <Words>3477</Words>
  <Characters>20518</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dc:creator>
  <cp:keywords/>
  <dc:description/>
  <cp:lastModifiedBy>Michal Valenta</cp:lastModifiedBy>
  <cp:revision>124</cp:revision>
  <cp:lastPrinted>2024-07-12T12:10:00Z</cp:lastPrinted>
  <dcterms:created xsi:type="dcterms:W3CDTF">2015-10-25T15:41:00Z</dcterms:created>
  <dcterms:modified xsi:type="dcterms:W3CDTF">2024-07-12T12:10:00Z</dcterms:modified>
</cp:coreProperties>
</file>